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0429321" w:displacedByCustomXml="next"/>
    <w:bookmarkEnd w:id="0" w:displacedByCustomXml="next"/>
    <w:sdt>
      <w:sdtPr>
        <w:id w:val="890078511"/>
        <w:docPartObj>
          <w:docPartGallery w:val="Cover Pages"/>
          <w:docPartUnique/>
        </w:docPartObj>
      </w:sdtPr>
      <w:sdtEndPr>
        <w:rPr>
          <w:rFonts w:ascii="Century Gothic" w:hAnsi="Century Gothic"/>
        </w:rPr>
      </w:sdtEndPr>
      <w:sdtContent>
        <w:p w14:paraId="67EEB638" w14:textId="77777777" w:rsidR="00C70D3E" w:rsidRDefault="00C70D3E" w:rsidP="00C70D3E">
          <w:pPr>
            <w:jc w:val="center"/>
            <w:rPr>
              <w:b/>
              <w:bCs/>
              <w:color w:val="000000"/>
              <w:kern w:val="28"/>
              <w:sz w:val="28"/>
              <w:szCs w:val="28"/>
            </w:rPr>
          </w:pPr>
          <w:r w:rsidRPr="00C70D3E">
            <w:rPr>
              <w:b/>
              <w:bCs/>
              <w:color w:val="000000"/>
              <w:kern w:val="28"/>
              <w:sz w:val="28"/>
              <w:szCs w:val="28"/>
            </w:rPr>
            <w:t>REPUBLIQUE DU NIGER</w:t>
          </w:r>
        </w:p>
        <w:p w14:paraId="4BD171D6" w14:textId="77777777" w:rsidR="00C70D3E" w:rsidRPr="00C70D3E" w:rsidRDefault="00C70D3E" w:rsidP="00C70D3E">
          <w:pPr>
            <w:jc w:val="center"/>
            <w:rPr>
              <w:b/>
              <w:bCs/>
              <w:color w:val="000000"/>
              <w:kern w:val="28"/>
              <w:sz w:val="28"/>
              <w:szCs w:val="28"/>
            </w:rPr>
          </w:pPr>
          <w:r w:rsidRPr="000825D4">
            <w:rPr>
              <w:rFonts w:ascii="Times New Roman" w:hAnsi="Times New Roman"/>
              <w:noProof/>
              <w:lang w:val="en-GB" w:eastAsia="en-GB"/>
            </w:rPr>
            <w:drawing>
              <wp:inline distT="0" distB="0" distL="0" distR="0" wp14:anchorId="14B17324" wp14:editId="769AE7F1">
                <wp:extent cx="898498" cy="630682"/>
                <wp:effectExtent l="0" t="0" r="0" b="0"/>
                <wp:docPr id="45" name="Image 45" descr="http://www.initiative3n.ne/uploads/images/logo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initiative3n.ne/uploads/images/logo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218" cy="631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D09035F" w14:textId="77777777" w:rsidR="00C70D3E" w:rsidRPr="00C70D3E" w:rsidRDefault="00C70D3E" w:rsidP="00C70D3E">
          <w:pPr>
            <w:jc w:val="center"/>
            <w:rPr>
              <w:b/>
              <w:i/>
              <w:color w:val="000000"/>
              <w:kern w:val="28"/>
              <w:sz w:val="16"/>
              <w:szCs w:val="16"/>
            </w:rPr>
          </w:pPr>
          <w:r w:rsidRPr="00C70D3E">
            <w:rPr>
              <w:b/>
              <w:i/>
              <w:color w:val="000000"/>
              <w:kern w:val="28"/>
              <w:sz w:val="16"/>
              <w:szCs w:val="16"/>
            </w:rPr>
            <w:t>FRATERNITE – TRAVAIL - PROGRES</w:t>
          </w:r>
        </w:p>
        <w:p w14:paraId="1DD32B2E" w14:textId="77777777" w:rsidR="00C70D3E" w:rsidRPr="00113925" w:rsidRDefault="00C70D3E" w:rsidP="00C70D3E">
          <w:pPr>
            <w:jc w:val="center"/>
            <w:rPr>
              <w:rFonts w:ascii="Times New Roman" w:hAnsi="Times New Roman"/>
              <w:noProof/>
            </w:rPr>
          </w:pPr>
          <w:r w:rsidRPr="00113925">
            <w:rPr>
              <w:b/>
              <w:bCs/>
              <w:color w:val="000000"/>
              <w:kern w:val="28"/>
              <w:sz w:val="26"/>
              <w:szCs w:val="26"/>
            </w:rPr>
            <w:t>MINISTERE DU PLA</w:t>
          </w:r>
          <w:r w:rsidR="00F73FDD">
            <w:rPr>
              <w:noProof/>
              <w:lang w:val="en-GB" w:eastAsia="en-GB"/>
            </w:rPr>
            <mc:AlternateContent>
              <mc:Choice Requires="wpg">
                <w:drawing>
                  <wp:anchor distT="0" distB="0" distL="114300" distR="114300" simplePos="0" relativeHeight="251661312" behindDoc="1" locked="0" layoutInCell="1" allowOverlap="1" wp14:anchorId="2FC10DC6" wp14:editId="1C3A3D46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33600" cy="10157460"/>
                    <wp:effectExtent l="0" t="0" r="19050" b="15240"/>
                    <wp:wrapNone/>
                    <wp:docPr id="14" name="Group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2133600" cy="10157460"/>
                              <a:chOff x="0" y="0"/>
                              <a:chExt cx="2133600" cy="9125712"/>
                            </a:xfrm>
                          </wpg:grpSpPr>
                          <wps:wsp>
                            <wps:cNvPr id="15" name="Rectangle 15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7" name="Groupe 17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18" name="Groupe 18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19" name="Forme libre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0" name="Forme libre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orme libre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orme libre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orme libre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orme libre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orme libre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orme libre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orme libre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orme libre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orme libre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orme libre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31" name="Groupe 31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32" name="Forme libre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3" name="Forme libre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4" name="Forme libre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5" name="Forme libre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6" name="Forme libre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7" name="Forme libre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8" name="Forme libre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9" name="Forme libre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0" name="Forme libre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1" name="Forme libre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2" name="Forme libre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6034D126" id="Groupe 14" o:spid="_x0000_s1026" style="position:absolute;margin-left:0;margin-top:0;width:168pt;height:799.8pt;z-index:-251655168;mso-height-percent:950;mso-left-percent:40;mso-position-horizontal-relative:page;mso-position-vertical:center;mso-position-vertical-relative:page;mso-height-percent:950;mso-left-percent:40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">
                    <v:rect id="Rectangle 15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qxC8EA&#10;AADbAAAADwAAAGRycy9kb3ducmV2LnhtbERP32vCMBB+H/g/hBN8m6kDR61GKcJA2ZNOBN+O5myL&#10;zaUm0Wb//TIY7O0+vp+32kTTiSc531pWMJtmIIgrq1uuFZy+Pl5zED4ga+wsk4Jv8rBZj15WWGg7&#10;8IGex1CLFMK+QAVNCH0hpa8aMuintidO3NU6gyFBV0vtcEjhppNvWfYuDbacGhrsadtQdTs+jILt&#10;fjiXXb6/1LlZlJ9RHlx5j0pNxrFcgggUw7/4z73Taf4cfn9JB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qsQvBAAAA2wAAAA8AAAAAAAAAAAAAAAAAmAIAAGRycy9kb3du&#10;cmV2LnhtbFBLBQYAAAAABAAEAPUAAACGAwAAAAA=&#10;" fillcolor="#1f497d [3215]" stroked="f" strokeweight="2pt"/>
                    <v:group id="Groupe 17" o:spid="_x0000_s1028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group id="Groupe 18" o:spid="_x0000_s1029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o:lock v:ext="edit" aspectratio="t"/>
                        <v:shape id="Forme libre 19" o:spid="_x0000_s1030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auxsEA&#10;AADbAAAADwAAAGRycy9kb3ducmV2LnhtbERPS2vCQBC+C/6HZQq9SN3UQ4kxq4goSY+N9j5kJw+b&#10;nQ3ZbZL213cLhd7m43tOephNJ0YaXGtZwfM6AkFcWt1yreB2vTzFIJxH1thZJgVf5OCwXy5STLSd&#10;+I3GwtcihLBLUEHjfZ9I6cqGDLq17YkDV9nBoA9wqKUecArhppObKHqRBlsODQ32dGqo/Cg+jQL9&#10;fc3saLL6tHp/PVfHLM6zu1Pq8WE+7kB4mv2/+M+d6zB/C7+/h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2rsbBAAAA2wAAAA8AAAAAAAAAAAAAAAAAmAIAAGRycy9kb3du&#10;cmV2LnhtbFBLBQYAAAAABAAEAPUAAACGAwAAAAA=&#10;" path="m,l39,152,84,304r38,113l122,440,76,306,39,180,6,53,,xe" fillcolor="#1f497d [3215]" strokecolor="#1f497d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orme libre 20" o:spid="_x0000_s1031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97fL8A&#10;AADbAAAADwAAAGRycy9kb3ducmV2LnhtbERPy4rCMBTdD/gP4QqzG1MFRapRquDgZhY+PuDaXJtq&#10;c1OSaOvfm8WAy8N5L9e9bcSTfKgdKxiPMhDEpdM1VwrOp93PHESIyBobx6TgRQHWq8HXEnPtOj7Q&#10;8xgrkUI45KjAxNjmUobSkMUwci1x4q7OW4wJ+kpqj10Kt42cZNlMWqw5NRhsaWuovB8fVsFDz7a/&#10;02l/v106V/jr36bYO6PU97AvFiAi9fEj/nfvtYJJWp++pB8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D3t8vwAAANsAAAAPAAAAAAAAAAAAAAAAAJgCAABkcnMvZG93bnJl&#10;di54bWxQSwUGAAAAAAQABAD1AAAAhAMAAAAA&#10;" path="m,l8,19,37,93r30,74l116,269r-8,l60,169,30,98,1,25,,xe" fillcolor="#1f497d [3215]" strokecolor="#1f497d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orme libre 21" o:spid="_x0000_s1032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3U8UA&#10;AADbAAAADwAAAGRycy9kb3ducmV2LnhtbESPzWrDMBCE74W8g9hAb41st5TiRAkhEHBKoeSHQG6L&#10;tbXdWCsjKbH99lWh0OMwM98wi9VgWnEn5xvLCtJZAoK4tLrhSsHpuH16A+EDssbWMikYycNqOXlY&#10;YK5tz3u6H0IlIoR9jgrqELpcSl/WZNDPbEccvS/rDIYoXSW1wz7CTSuzJHmVBhuOCzV2tKmpvB5u&#10;RsHny/iNu5vZZ8/HZOfwoyvezxelHqfDeg4i0BD+w3/tQivIUvj9En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LdTxQAAANsAAAAPAAAAAAAAAAAAAAAAAJgCAABkcnMv&#10;ZG93bnJldi54bWxQSwUGAAAAAAQABAD1AAAAigMAAAAA&#10;" path="m,l,,1,79r2,80l12,317,23,476,39,634,58,792,83,948r24,138l135,1223r5,49l138,1262,105,1106,77,949,53,792,35,634,20,476,9,317,2,159,,79,,xe" fillcolor="#1f497d [3215]" strokecolor="#1f497d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orme libre 22" o:spid="_x0000_s1033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YIL78A&#10;AADbAAAADwAAAGRycy9kb3ducmV2LnhtbERPTYvCMBC9L/gfwgje1rQ9iHSNRQSxBy/qLnsdmrEt&#10;NpPaRG399UYQPD7e9yLrTSNu1LnasoJ4GoEgLqyuuVTwe9x8z0E4j6yxsUwKBnKQLUdfC0y1vfOe&#10;bgdfihDCLkUFlfdtKqUrKjLoprYlDtzJdgZ9gF0pdYf3EG4amUTRTBqsOTRU2NK6ouJ8uBoF/+Uj&#10;apOLj+Pt3xCGPWqd7walJuN+9QPCU+8/4rc71wqSBF5fw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VggvvwAAANsAAAAPAAAAAAAAAAAAAAAAAJgCAABkcnMvZG93bnJl&#10;di54bWxQSwUGAAAAAAQABAD1AAAAhAMAAAAA&#10;" path="m45,r,l35,66r-9,67l14,267,6,401,3,534,6,669r8,134l18,854r,-3l9,814,8,803,1,669,,534,3,401,12,267,25,132,34,66,45,xe" fillcolor="#1f497d [3215]" strokecolor="#1f497d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orme libre 23" o:spid="_x0000_s1034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qTcQA&#10;AADbAAAADwAAAGRycy9kb3ducmV2LnhtbESPS2vDMBCE74H8B7GB3hK5L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cak3EAAAA2wAAAA8AAAAAAAAAAAAAAAAAmAIAAGRycy9k&#10;b3ducmV2LnhtbFBLBQYAAAAABAAEAPUAAACJAwAAAAA=&#10;" path="m,l10,44r11,82l34,207r19,86l75,380r25,86l120,521r21,55l152,618r2,11l140,595,115,532,93,468,67,383,47,295,28,207,12,104,,xe" fillcolor="#1f497d [3215]" strokecolor="#1f497d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orme libre 24" o:spid="_x0000_s1035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yR68EA&#10;AADbAAAADwAAAGRycy9kb3ducmV2LnhtbESPQWsCMRSE7wX/Q3gFbzVbsaWsRlFB0KPWen5unpuw&#10;m5clibr+e1Mo9DjMzDfMbNG7VtwoROtZwfuoAEFceW25VnD83rx9gYgJWWPrmRQ8KMJiPniZYan9&#10;nfd0O6RaZAjHEhWYlLpSylgZchhHviPO3sUHhynLUEsd8J7hrpXjoviUDi3nBYMdrQ1VzeHqFAST&#10;Vs3xI6wmzfq025ytPf94q9TwtV9OQSTq03/4r73VCsYT+P2Sf4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ckevBAAAA2wAAAA8AAAAAAAAAAAAAAAAAmAIAAGRycy9kb3du&#10;cmV2LnhtbFBLBQYAAAAABAAEAPUAAACGAwAAAAA=&#10;" path="m,l33,69r-9,l12,35,,xe" fillcolor="#1f497d [3215]" strokecolor="#1f497d [3215]" strokeweight="0">
                          <v:path arrowok="t" o:connecttype="custom" o:connectlocs="0,0;52388,109538;38100,109538;19050,55563;0,0" o:connectangles="0,0,0,0,0"/>
                        </v:shape>
                        <v:shape id="Forme libre 25" o:spid="_x0000_s1036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LN+sIA&#10;AADbAAAADwAAAGRycy9kb3ducmV2LnhtbESPwWrDMBBE74X+g9hCLiGRG2gIjuXQFhrnVmrnAxZr&#10;Y5tIKyOpjvP3VaHQ4zAzb5jiMFsjJvJhcKzgeZ2BIG6dHrhTcG4+VjsQISJrNI5JwZ0CHMrHhwJz&#10;7W78RVMdO5EgHHJU0Mc45lKGtieLYe1G4uRdnLcYk/Sd1B5vCW6N3GTZVlocOC30ONJ7T+21/rYK&#10;TL10x2ak7nM6Vc7c36oL+UqpxdP8ugcRaY7/4b/2SSvYvMDvl/QDZ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s36wgAAANsAAAAPAAAAAAAAAAAAAAAAAJgCAABkcnMvZG93&#10;bnJldi54bWxQSwUGAAAAAAQABAD1AAAAhwMAAAAA&#10;" path="m,l9,37r,3l15,93,5,49,,xe" fillcolor="#1f497d [3215]" strokecolor="#1f497d [3215]" strokeweight="0">
                          <v:path arrowok="t" o:connecttype="custom" o:connectlocs="0,0;14288,58738;14288,63500;23813,147638;7938,77788;0,0" o:connectangles="0,0,0,0,0,0"/>
                        </v:shape>
                        <v:shape id="Forme libre 26" o:spid="_x0000_s1037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G36sMA&#10;AADbAAAADwAAAGRycy9kb3ducmV2LnhtbESPT0sDMRTE74LfITzBm81acJG1afEPgifFVhBvj81r&#10;su3mJSRxs/32RhA8DjPzG2a1md0oJopp8KzgetGAIO69Htgo+Ng9X92CSBlZ4+iZFJwowWZ9frbC&#10;TvvC7zRtsxEVwqlDBTbn0EmZeksO08IH4urtfXSYq4xG6oilwt0ol03TSocD1wWLgR4t9cftt1Pw&#10;2ZoSbor9OoTycDJvT/vXaCelLi/m+zsQmeb8H/5rv2gFyxZ+v9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G36s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orme libre 27" o:spid="_x0000_s1038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tFCccA&#10;AADbAAAADwAAAGRycy9kb3ducmV2LnhtbESPT0vDQBTE74V+h+UVvJR24x5qSbstolilIqR/KHh7&#10;Zp9JMPs2ZNc28dO7gtDjMDO/YZbrztbiTK2vHGu4nSYgiHNnKi40HA9PkzkIH5AN1o5JQ08e1qvh&#10;YImpcRfe0XkfChEh7FPUUIbQpFL6vCSLfuoa4uh9utZiiLItpGnxEuG2lipJZtJixXGhxIYeSsq/&#10;9t9Ww9s2vPM4yz7Uz/PmcdOf1GvWK61vRt39AkSgLlzD/+0Xo0Hdwd+X+AP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rRQnHAAAA2wAAAA8AAAAAAAAAAAAAAAAAmAIAAGRy&#10;cy9kb3ducmV2LnhtbFBLBQYAAAAABAAEAPUAAACMAwAAAAA=&#10;" path="m,l6,16r1,3l11,80r9,52l33,185r3,9l21,161,15,145,5,81,1,41,,xe" fillcolor="#1f497d [3215]" strokecolor="#1f497d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orme libre 28" o:spid="_x0000_s1039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sNJMEA&#10;AADbAAAADwAAAGRycy9kb3ducmV2LnhtbERPz2vCMBS+D/wfwhN2m6lFhlSjqDCdp2H1UG+P5tkU&#10;m5faZNr998tB8Pjx/Z4ve9uIO3W+dqxgPEpAEJdO11wpOB2/PqYgfEDW2DgmBX/kYbkYvM0x0+7B&#10;B7rnoRIxhH2GCkwIbSalLw1Z9CPXEkfu4jqLIcKukrrDRwy3jUyT5FNarDk2GGxpY6i85r9WwW21&#10;3evdeXL+yaeHYm1uxTbdF0q9D/vVDESgPrzET/e3VpDGsfF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rDSTBAAAA2wAAAA8AAAAAAAAAAAAAAAAAmAIAAGRycy9kb3du&#10;cmV2LnhtbFBLBQYAAAAABAAEAPUAAACGAwAAAAA=&#10;" path="m,l31,65r-8,l,xe" fillcolor="#1f497d [3215]" strokecolor="#1f497d [3215]" strokeweight="0">
                          <v:path arrowok="t" o:connecttype="custom" o:connectlocs="0,0;49213,103188;36513,103188;0,0" o:connectangles="0,0,0,0"/>
                        </v:shape>
                        <v:shape id="Forme libre 29" o:spid="_x0000_s1040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2kbsQA&#10;AADbAAAADwAAAGRycy9kb3ducmV2LnhtbESPQWvCQBSE7wX/w/KE3upGD9VEV1FB8FTQtIK3R/aZ&#10;RLNv4+6qaX99Vyj0OMzMN8xs0ZlG3Mn52rKC4SABQVxYXXOp4DPfvE1A+ICssbFMCr7Jw2Lee5lh&#10;pu2Dd3Tfh1JECPsMFVQhtJmUvqjIoB/Yljh6J+sMhihdKbXDR4SbRo6S5F0arDkuVNjSuqLisr8Z&#10;BeftDx8/xqvNtU25XpXn/OvgcqVe+91yCiJQF/7Df+2tVjBK4fkl/g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NpG7EAAAA2wAAAA8AAAAAAAAAAAAAAAAAmAIAAGRycy9k&#10;b3ducmV2LnhtbFBLBQYAAAAABAAEAPUAAACJAwAAAAA=&#10;" path="m,l6,17,7,42,6,39,,23,,xe" fillcolor="#1f497d [3215]" strokecolor="#1f497d [3215]" strokeweight="0">
                          <v:path arrowok="t" o:connecttype="custom" o:connectlocs="0,0;9525,26988;11113,66675;9525,61913;0,36513;0,0" o:connectangles="0,0,0,0,0,0"/>
                        </v:shape>
                        <v:shape id="Forme libre 30" o:spid="_x0000_s1041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fY2MEA&#10;AADbAAAADwAAAGRycy9kb3ducmV2LnhtbERPy4rCMBTdC/5DuII7TVUYpGMUFUQRhPGxmd2lubad&#10;aW5qEm316yeLAZeH854tWlOJBzlfWlYwGiYgiDOrS84VXM6bwRSED8gaK8uk4EkeFvNuZ4aptg0f&#10;6XEKuYgh7FNUUIRQp1L6rCCDfmhr4shdrTMYInS51A6bGG4qOU6SD2mw5NhQYE3rgrLf090osE12&#10;X7nvCm/LH7N9XQ/NeP/6Uqrfa5efIAK14S3+d++0gklcH7/EHy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n2NjBAAAA2wAAAA8AAAAAAAAAAAAAAAAAmAIAAGRycy9kb3du&#10;cmV2LnhtbFBLBQYAAAAABAAEAPUAAACGAwAAAAA=&#10;" path="m,l6,16,21,49,33,84r12,34l44,118,13,53,11,42,,xe" fillcolor="#1f497d [3215]" strokecolor="#1f497d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e 31" o:spid="_x0000_s1042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o:lock v:ext="edit" aspectratio="t"/>
                        <v:shape id="Forme libre 32" o:spid="_x0000_s1043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/JuMYA&#10;AADbAAAADwAAAGRycy9kb3ducmV2LnhtbESPT2sCMRTE74LfITyhN81WQWRrlFLQevBfbQs9Pjav&#10;u1s3L9tNVqOfvhGEHoeZ+Q0znQdTiRM1rrSs4HGQgCDOrC45V/DxvuhPQDiPrLGyTAou5GA+63am&#10;mGp75jc6HXwuIoRdigoK7+tUSpcVZNANbE0cvW/bGPRRNrnUDZ4j3FRymCRjabDkuFBgTS8FZcdD&#10;axRsN9ev3eu+Xfysg/ltP7dhudkFpR564fkJhKfg/8P39korGA3h9iX+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/JuMYAAADbAAAADwAAAAAAAAAAAAAAAACYAgAAZHJz&#10;L2Rvd25yZXYueG1sUEsFBgAAAAAEAAQA9QAAAIsDAAAAAA==&#10;" path="m,l41,155,86,309r39,116l125,450,79,311,41,183,7,54,,xe" fillcolor="#1f497d [3215]" strokecolor="#1f497d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orme libre 33" o:spid="_x0000_s1044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8S3sMA&#10;AADbAAAADwAAAGRycy9kb3ducmV2LnhtbESP3YrCMBSE7wXfIZwFb2RNqyjSbRRxV/RKsfoAh+b0&#10;h21OShO1vr0RFvZymJlvmHTdm0bcqXO1ZQXxJAJBnFtdc6ngetl9LkE4j6yxsUwKnuRgvRoOUky0&#10;ffCZ7pkvRYCwS1BB5X2bSOnyigy6iW2Jg1fYzqAPsiul7vAR4KaR0yhaSIM1h4UKW9pWlP9mN6Mg&#10;O/Kt/Znz9fR9Gvdmv4hNsY2VGn30my8Qnnr/H/5rH7SC2QzeX8I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8S3sMAAADbAAAADwAAAAAAAAAAAAAAAACYAgAAZHJzL2Rv&#10;d25yZXYueG1sUEsFBgAAAAAEAAQA9QAAAIgDAAAAAA==&#10;" path="m,l8,20,37,96r32,74l118,275r-9,l61,174,30,100,,26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orme libre 34" o:spid="_x0000_s1045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hovMUA&#10;AADbAAAADwAAAGRycy9kb3ducmV2LnhtbESPT2sCMRTE7wW/Q3gFbzXbbhHZGkWEqqelWg8eXzdv&#10;/+DmJWyiu/bTN4LQ4zAzv2Hmy8G04kqdbywreJ0kIIgLqxuuFBy/P19mIHxA1thaJgU38rBcjJ7m&#10;mGnb856uh1CJCGGfoYI6BJdJ6YuaDPqJdcTRK21nMETZVVJ32Ee4aeVbkkylwYbjQo2O1jUV58PF&#10;KCg3X2ezPZW/s59Lv01Xee5Slys1fh5WHyACDeE//GjvtIL0He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Gi8xQAAANsAAAAPAAAAAAAAAAAAAAAAAJgCAABkcnMv&#10;ZG93bnJldi54bWxQSwUGAAAAAAQABAD1AAAAigMAAAAA&#10;" path="m,l16,72r4,49l18,112,,31,,xe" fillcolor="#1f497d [3215]" strokecolor="#1f497d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orme libre 35" o:spid="_x0000_s1046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Se8MMA&#10;AADbAAAADwAAAGRycy9kb3ducmV2LnhtbESPQWsCMRSE74L/ITzBmyar1cp2o0hBKQUPtfX+2Lxu&#10;FjcvyyZ1139vCoUeh5n5hil2g2vEjbpQe9aQzRUI4tKbmisNX5+H2QZEiMgGG8+k4U4BdtvxqMDc&#10;+J4/6HaOlUgQDjlqsDG2uZShtOQwzH1LnLxv3zmMSXaVNB32Ce4auVBqLR3WnBYstvRqqbyef5wG&#10;fl8Ey31QZn3aPN2fjxeVHS5aTyfD/gVEpCH+h//ab0bDcgW/X9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Se8MMAAADbAAAADwAAAAAAAAAAAAAAAACYAgAAZHJzL2Rv&#10;d25yZXYueG1sUEsFBgAAAAAEAAQA9QAAAIgDAAAAAA==&#10;" path="m,l11,46r11,83l36,211r19,90l76,389r27,87l123,533r21,55l155,632r3,11l142,608,118,544,95,478,69,391,47,302,29,212,13,107,,xe" fillcolor="#1f497d [3215]" strokecolor="#1f497d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orme libre 36" o:spid="_x0000_s1047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xLsMA&#10;AADbAAAADwAAAGRycy9kb3ducmV2LnhtbESPS6vCMBSE94L/IRzBnaZ6QaQaxQeCuPFxFXR3aI5t&#10;sTkpTa6t/94Iwl0OM/MNM503phBPqlxuWcGgH4EgTqzOOVVw/t30xiCcR9ZYWCYFL3Iwn7VbU4y1&#10;rflIz5NPRYCwi1FB5n0ZS+mSjAy6vi2Jg3e3lUEfZJVKXWEd4KaQwygaSYM5h4UMS1pllDxOf0ZB&#10;eViu69XN7fLLcNz412W7v6VXpbqdZjEB4anx/+Fve6sV/Izg8yX8AD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UxLsMAAADbAAAADwAAAAAAAAAAAAAAAACYAgAAZHJzL2Rv&#10;d25yZXYueG1sUEsFBgAAAAAEAAQA9QAAAIgDAAAAAA==&#10;" path="m,l33,71r-9,l11,36,,xe" fillcolor="#1f497d [3215]" strokecolor="#1f497d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orme libre 37" o:spid="_x0000_s1048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8RNcQA&#10;AADbAAAADwAAAGRycy9kb3ducmV2LnhtbESPzWrDMBCE74W8g9hAb40cB9LiRjEmYAjkUPIH7W1j&#10;bS1Ta2UkJXHfvioUehxm5htmVY62FzfyoXOsYD7LQBA3TnfcKjgd66cXECEia+wdk4JvClCuJw8r&#10;LLS7855uh9iKBOFQoAIT41BIGRpDFsPMDcTJ+3TeYkzSt1J7vCe47WWeZUtpseO0YHCgjaHm63C1&#10;Cs67Nz/o/KO+LBfV8V26nab9RanH6Vi9gog0xv/wX3urFSye4fdL+g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vETXEAAAA2wAAAA8AAAAAAAAAAAAAAAAAmAIAAGRycy9k&#10;b3ducmV2LnhtbFBLBQYAAAAABAAEAPUAAACJAwAAAAA=&#10;" path="m,l8,37r,4l15,95,4,49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orme libre 38" o:spid="_x0000_s1049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1J8IA&#10;AADbAAAADwAAAGRycy9kb3ducmV2LnhtbERPz2vCMBS+C/sfwht4s6lOxqjGMtwmoiCs28Xbo3lr&#10;ujUvpUm1+tebw8Djx/d7mQ+2ESfqfO1YwTRJQRCXTtdcKfj++pi8gPABWWPjmBRcyEO+ehgtMdPu&#10;zJ90KkIlYgj7DBWYENpMSl8asugT1xJH7sd1FkOEXSV1h+cYbhs5S9NnabHm2GCwpbWh8q/orYL5&#10;etdf3w8z/VbMWf9u9mZ6OBqlxo/D6wJEoCHcxf/urVbwFMfGL/E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OTUnwgAAANsAAAAPAAAAAAAAAAAAAAAAAJgCAABkcnMvZG93&#10;bnJldi54bWxQSwUGAAAAAAQABAD1AAAAhwMAAAAA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orme libre 39" o:spid="_x0000_s1050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ajMcQA&#10;AADbAAAADwAAAGRycy9kb3ducmV2LnhtbESPzW7CMBCE75V4B2uReisO9AcSMFHUFokLhwIPsMRL&#10;EhGv09j56dvjSpV6HM3ONzubdDS16Kl1lWUF81kEgji3uuJCwfm0e1qBcB5ZY22ZFPyQg3Q7edhg&#10;ou3AX9QffSEChF2CCkrvm0RKl5dk0M1sQxy8q20N+iDbQuoWhwA3tVxE0Zs0WHFoKLGh95Ly27Ez&#10;4Q389KuXZfFNWf/60Z0u8f5QxUo9TsdsDcLT6P+P/9J7reA5ht8tAQB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2ozHEAAAA2wAAAA8AAAAAAAAAAAAAAAAAmAIAAGRycy9k&#10;b3ducmV2LnhtbFBLBQYAAAAABAAEAPUAAACJAwAAAAA=&#10;" path="m,l6,15r1,3l12,80r9,54l33,188r4,8l22,162,15,146,5,81,1,40,,xe" fillcolor="#1f497d [3215]" strokecolor="#1f497d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orme libre 40" o:spid="_x0000_s1051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RbMcIA&#10;AADbAAAADwAAAGRycy9kb3ducmV2LnhtbERPz2vCMBS+C/4P4Qm7jJluDHXVKEMc20VEDWPeHsmz&#10;LTYvpYm1+++Xw8Djx/d7sepdLTpqQ+VZwfM4A0FsvK24UKCPH08zECEiW6w9k4JfCrBaDgcLzK2/&#10;8Z66QyxECuGQo4IyxiaXMpiSHIaxb4gTd/atw5hgW0jb4i2Fu1q+ZNlEOqw4NZTY0LokczlcnQL6&#10;6d62u1Nlpqw3Wn/TVX+aR6UeRv37HESkPt7F/+4vq+A1rU9f0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dFsxwgAAANsAAAAPAAAAAAAAAAAAAAAAAJgCAABkcnMvZG93&#10;bnJldi54bWxQSwUGAAAAAAQABAD1AAAAhwMAAAAA&#10;" path="m,l31,66r-7,l,xe" fillcolor="#1f497d [3215]" strokecolor="#1f497d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orme libre 41" o:spid="_x0000_s1052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4iMsMA&#10;AADbAAAADwAAAGRycy9kb3ducmV2LnhtbESPQWvCQBSE7wX/w/IEb3VjKaVENyJiwUuhtQoeH7vP&#10;bGL2bciuSeyv7xYKPQ4z8w2zWo+uET11ofKsYDHPQBBrbyouFRy/3h5fQYSIbLDxTAruFGBdTB5W&#10;mBs/8Cf1h1iKBOGQowIbY5tLGbQlh2HuW+LkXXznMCbZldJ0OCS4a+RTlr1IhxWnBYstbS3p6+Hm&#10;FFS2xvfTtw54kruj1/XHWVKp1Gw6bpYgIo3xP/zX3hsFzwv4/ZJ+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4iMsMAAADbAAAADwAAAAAAAAAAAAAAAACYAgAAZHJzL2Rv&#10;d25yZXYueG1sUEsFBgAAAAAEAAQA9QAAAIgDAAAAAA==&#10;" path="m,l7,17r,26l6,40,,25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orme libre 42" o:spid="_x0000_s1053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q0bcIA&#10;AADbAAAADwAAAGRycy9kb3ducmV2LnhtbESPQYvCMBSE7wv+h/AEb2uqiOxWo6ggiD3pCl6fzbMp&#10;Ni+hiVr/vVlY2OMwM98w82VnG/GgNtSOFYyGGQji0umaKwWnn+3nF4gQkTU2jknBiwIsF72POeba&#10;PflAj2OsRIJwyFGBidHnUobSkMUwdJ44eVfXWoxJtpXULT4T3DZynGVTabHmtGDQ08ZQeTverYJi&#10;bb7r6rAfFWs59RdfnHer01mpQb9bzUBE6uJ/+K+90womY/j9kn6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mrRtwgAAANsAAAAPAAAAAAAAAAAAAAAAAJgCAABkcnMvZG93&#10;bnJldi54bWxQSwUGAAAAAAQABAD1AAAAhwMAAAAA&#10;" path="m,l7,16,22,50,33,86r13,35l45,121,14,55,11,44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 w:rsidRPr="00113925">
            <w:rPr>
              <w:b/>
              <w:bCs/>
              <w:color w:val="000000"/>
              <w:kern w:val="28"/>
              <w:sz w:val="26"/>
              <w:szCs w:val="26"/>
            </w:rPr>
            <w:t>N</w:t>
          </w:r>
        </w:p>
        <w:p w14:paraId="492C4B1E" w14:textId="77777777" w:rsidR="00C70D3E" w:rsidRPr="00C70D3E" w:rsidRDefault="00C70D3E" w:rsidP="00C70D3E">
          <w:pPr>
            <w:jc w:val="center"/>
            <w:rPr>
              <w:b/>
              <w:bCs/>
              <w:color w:val="000000"/>
              <w:kern w:val="28"/>
            </w:rPr>
          </w:pPr>
          <w:r w:rsidRPr="00C70D3E">
            <w:rPr>
              <w:b/>
              <w:bCs/>
              <w:color w:val="000000"/>
              <w:kern w:val="28"/>
            </w:rPr>
            <w:t>INSTITUT NATIONAL DE LA STATISTIQUE</w:t>
          </w:r>
        </w:p>
        <w:p w14:paraId="434A9BB5" w14:textId="77777777" w:rsidR="00C70D3E" w:rsidRPr="00C70D3E" w:rsidRDefault="00C70D3E" w:rsidP="00C70D3E">
          <w:pPr>
            <w:jc w:val="center"/>
            <w:rPr>
              <w:b/>
              <w:bCs/>
              <w:color w:val="000000"/>
              <w:kern w:val="28"/>
              <w:sz w:val="18"/>
              <w:szCs w:val="18"/>
            </w:rPr>
          </w:pPr>
          <w:r w:rsidRPr="00C70D3E">
            <w:rPr>
              <w:b/>
              <w:bCs/>
              <w:i/>
              <w:color w:val="000000"/>
              <w:kern w:val="28"/>
              <w:sz w:val="18"/>
              <w:szCs w:val="18"/>
            </w:rPr>
            <w:t>Etablissement Public à Caractère Administratif</w:t>
          </w:r>
        </w:p>
        <w:p w14:paraId="2044587B" w14:textId="77777777" w:rsidR="00C70D3E" w:rsidRPr="00C70D3E" w:rsidRDefault="00F73FDD" w:rsidP="00C70D3E">
          <w:pPr>
            <w:jc w:val="center"/>
            <w:rPr>
              <w:b/>
              <w:bCs/>
              <w:color w:val="000000"/>
              <w:kern w:val="28"/>
            </w:rPr>
          </w:pPr>
          <w:r>
            <w:rPr>
              <w:b/>
              <w:bCs/>
              <w:noProof/>
              <w:sz w:val="36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014D5FD4" wp14:editId="106200BD">
                    <wp:simplePos x="0" y="0"/>
                    <wp:positionH relativeFrom="column">
                      <wp:posOffset>781685</wp:posOffset>
                    </wp:positionH>
                    <wp:positionV relativeFrom="paragraph">
                      <wp:posOffset>320040</wp:posOffset>
                    </wp:positionV>
                    <wp:extent cx="4387850" cy="956310"/>
                    <wp:effectExtent l="0" t="0" r="0" b="0"/>
                    <wp:wrapNone/>
                    <wp:docPr id="16" name="Zone de text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87850" cy="9563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A44508" w14:textId="77777777" w:rsidR="0057391D" w:rsidRPr="00C70D3E" w:rsidRDefault="0057391D" w:rsidP="00C70D3E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</w:pPr>
                                <w:r w:rsidRPr="00C70D3E"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t>Direction générale : 182, Rue de la Sirba BP :13 416 Niamey –Niger</w:t>
                                </w:r>
                              </w:p>
                              <w:p w14:paraId="2AF8F283" w14:textId="77777777" w:rsidR="0057391D" w:rsidRDefault="0057391D" w:rsidP="00C70D3E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</w:pPr>
                                <w:r w:rsidRPr="00C70D3E"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t>Téléphone : (227) 20 72 35 60 – Fax : (227) 20 72 21 74 NIF : 9617/R</w:t>
                                </w:r>
                              </w:p>
                              <w:p w14:paraId="2B7C64AE" w14:textId="77777777" w:rsidR="0057391D" w:rsidRPr="00113925" w:rsidRDefault="0057391D" w:rsidP="00C70D3E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</w:pPr>
                                <w:r w:rsidRPr="00113925"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t>http://www.ins.ne</w:t>
                                </w:r>
                              </w:p>
                              <w:p w14:paraId="5E2F3FED" w14:textId="77777777" w:rsidR="0057391D" w:rsidRPr="00C70D3E" w:rsidRDefault="0057391D" w:rsidP="00C70D3E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5B44355" w14:textId="77777777" w:rsidR="0057391D" w:rsidRPr="00C70D3E" w:rsidRDefault="0057391D" w:rsidP="00C70D3E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</w:pPr>
                                <w:r w:rsidRPr="00C70D3E"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t>http://www.ins.ne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14D5FD4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6" o:spid="_x0000_s1026" type="#_x0000_t202" style="position:absolute;left:0;text-align:left;margin-left:61.55pt;margin-top:25.2pt;width:345.5pt;height:7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" stroked="f">
                    <v:textbox>
                      <w:txbxContent>
                        <w:p w14:paraId="1AA44508" w14:textId="77777777" w:rsidR="0057391D" w:rsidRPr="00C70D3E" w:rsidRDefault="0057391D" w:rsidP="00C70D3E">
                          <w:pPr>
                            <w:jc w:val="center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C70D3E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Direction générale : 182, Rue de la Sirba BP :13 416 Niamey –Niger</w:t>
                          </w:r>
                        </w:p>
                        <w:p w14:paraId="2AF8F283" w14:textId="77777777" w:rsidR="0057391D" w:rsidRDefault="0057391D" w:rsidP="00C70D3E">
                          <w:pPr>
                            <w:jc w:val="center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C70D3E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Téléphone : (227) 20 72 35 60 – Fax : (227) 20 72 21 74 NIF : 9617/R</w:t>
                          </w:r>
                        </w:p>
                        <w:p w14:paraId="2B7C64AE" w14:textId="77777777" w:rsidR="0057391D" w:rsidRPr="00113925" w:rsidRDefault="0057391D" w:rsidP="00C70D3E">
                          <w:pPr>
                            <w:jc w:val="center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113925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http://www.ins.ne</w:t>
                          </w:r>
                        </w:p>
                        <w:p w14:paraId="5E2F3FED" w14:textId="77777777" w:rsidR="0057391D" w:rsidRPr="00C70D3E" w:rsidRDefault="0057391D" w:rsidP="00C70D3E">
                          <w:pPr>
                            <w:jc w:val="center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</w:p>
                        <w:p w14:paraId="55B44355" w14:textId="77777777" w:rsidR="0057391D" w:rsidRPr="00C70D3E" w:rsidRDefault="0057391D" w:rsidP="00C70D3E">
                          <w:pPr>
                            <w:jc w:val="center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C70D3E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http://www.ins.ne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70D3E" w:rsidRPr="00C70D3E">
            <w:rPr>
              <w:b/>
              <w:bCs/>
              <w:color w:val="000000"/>
              <w:kern w:val="28"/>
            </w:rPr>
            <w:t>Direction des Enquêtes et des Recensements</w:t>
          </w:r>
        </w:p>
        <w:p w14:paraId="79032578" w14:textId="77777777" w:rsidR="00C70D3E" w:rsidRDefault="00C70D3E" w:rsidP="00C70D3E">
          <w:pPr>
            <w:spacing w:before="960"/>
            <w:rPr>
              <w:b/>
              <w:bCs/>
              <w:sz w:val="36"/>
            </w:rPr>
          </w:pPr>
        </w:p>
        <w:p w14:paraId="08C1750B" w14:textId="77777777" w:rsidR="00C70D3E" w:rsidRPr="0057391D" w:rsidRDefault="00C52D05" w:rsidP="00C70D3E">
          <w:pPr>
            <w:spacing w:before="960"/>
            <w:jc w:val="center"/>
            <w:rPr>
              <w:b/>
              <w:bCs/>
              <w:sz w:val="36"/>
            </w:rPr>
          </w:pPr>
          <w:r>
            <w:rPr>
              <w:b/>
              <w:bCs/>
              <w:noProof/>
              <w:sz w:val="36"/>
              <w:lang w:val="en-GB" w:eastAsia="en-GB"/>
            </w:rPr>
            <w:drawing>
              <wp:anchor distT="0" distB="0" distL="114300" distR="114300" simplePos="0" relativeHeight="251666432" behindDoc="1" locked="0" layoutInCell="1" allowOverlap="1" wp14:anchorId="1AC31965" wp14:editId="49B208A7">
                <wp:simplePos x="0" y="0"/>
                <wp:positionH relativeFrom="column">
                  <wp:posOffset>2375535</wp:posOffset>
                </wp:positionH>
                <wp:positionV relativeFrom="paragraph">
                  <wp:posOffset>35560</wp:posOffset>
                </wp:positionV>
                <wp:extent cx="1004570" cy="1270635"/>
                <wp:effectExtent l="19050" t="0" r="5080" b="0"/>
                <wp:wrapTight wrapText="bothSides">
                  <wp:wrapPolygon edited="0">
                    <wp:start x="-410" y="0"/>
                    <wp:lineTo x="-410" y="21373"/>
                    <wp:lineTo x="21709" y="21373"/>
                    <wp:lineTo x="21709" y="0"/>
                    <wp:lineTo x="-410" y="0"/>
                  </wp:wrapPolygon>
                </wp:wrapTight>
                <wp:docPr id="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1270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00B3D1A2" w14:textId="77777777" w:rsidR="001161FD" w:rsidRPr="000825D4" w:rsidRDefault="00C70D3E" w:rsidP="00C70D3E">
          <w:pPr>
            <w:jc w:val="center"/>
            <w:rPr>
              <w:rFonts w:ascii="Times New Roman" w:hAnsi="Times New Roman"/>
            </w:rPr>
          </w:pPr>
          <w:r w:rsidRPr="0057391D">
            <w:rPr>
              <w:rFonts w:ascii="Century Gothic" w:hAnsi="Century Gothic" w:cs="Calibri"/>
              <w:color w:val="1F497D"/>
            </w:rPr>
            <w:t> </w:t>
          </w:r>
          <w:r w:rsidRPr="00005704">
            <w:rPr>
              <w:rFonts w:ascii="Century Gothic" w:hAnsi="Century Gothic"/>
            </w:rPr>
            <w:t>===================================</w:t>
          </w:r>
          <w:r>
            <w:rPr>
              <w:rFonts w:ascii="Century Gothic" w:hAnsi="Century Gothic"/>
            </w:rPr>
            <w:t>==========================</w:t>
          </w:r>
        </w:p>
        <w:p w14:paraId="0D7DF4E5" w14:textId="77777777" w:rsidR="001161FD" w:rsidRDefault="00F73FDD">
          <w:pPr>
            <w:pStyle w:val="NoSpacing"/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E02BF67" wp14:editId="5A75B493">
                    <wp:simplePos x="0" y="0"/>
                    <wp:positionH relativeFrom="page">
                      <wp:posOffset>1457325</wp:posOffset>
                    </wp:positionH>
                    <wp:positionV relativeFrom="page">
                      <wp:posOffset>5941695</wp:posOffset>
                    </wp:positionV>
                    <wp:extent cx="5093970" cy="2331720"/>
                    <wp:effectExtent l="0" t="0" r="11430" b="11430"/>
                    <wp:wrapNone/>
                    <wp:docPr id="44" name="Zone de texte 4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093970" cy="2331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029F5D1" w14:textId="77777777" w:rsidR="0057391D" w:rsidRPr="00801261" w:rsidRDefault="00000000">
                                <w:pPr>
                                  <w:pStyle w:val="NoSpacing"/>
                                  <w:rPr>
                                    <w:rFonts w:ascii="Century Gothic" w:eastAsiaTheme="majorEastAsia" w:hAnsi="Century Gothic" w:cstheme="majorBidi"/>
                                    <w:b/>
                                    <w:color w:val="262626" w:themeColor="text1" w:themeTint="D9"/>
                                    <w:sz w:val="48"/>
                                    <w:szCs w:val="48"/>
                                  </w:rPr>
                                </w:pPr>
                                <w:sdt>
                                  <w:sdtPr>
                                    <w:rPr>
                                      <w:rFonts w:ascii="Century Gothic" w:eastAsiaTheme="majorEastAsia" w:hAnsi="Century Gothic" w:cstheme="majorBidi"/>
                                      <w:b/>
                                      <w:color w:val="262626" w:themeColor="text1" w:themeTint="D9"/>
                                      <w:sz w:val="48"/>
                                      <w:szCs w:val="48"/>
                                    </w:rPr>
                                    <w:alias w:val="Titre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57391D">
                                      <w:rPr>
                                        <w:rFonts w:ascii="Century Gothic" w:eastAsiaTheme="majorEastAsia" w:hAnsi="Century Gothic" w:cstheme="majorBidi"/>
                                        <w:b/>
                                        <w:color w:val="262626" w:themeColor="text1" w:themeTint="D9"/>
                                        <w:sz w:val="48"/>
                                        <w:szCs w:val="48"/>
                                      </w:rPr>
                                      <w:t>Rapport de Formation :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Century Gothic" w:hAnsi="Century Gothic"/>
                                    <w:color w:val="404040" w:themeColor="text1" w:themeTint="BF"/>
                                    <w:sz w:val="48"/>
                                    <w:szCs w:val="48"/>
                                  </w:rPr>
                                  <w:alias w:val="Sous-titre"/>
                                  <w:tag w:val=""/>
                                  <w:id w:val="-114836161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04C806DB" w14:textId="77777777" w:rsidR="0057391D" w:rsidRPr="00660268" w:rsidRDefault="0057391D" w:rsidP="001161FD">
                                    <w:pPr>
                                      <w:spacing w:before="120"/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 w:rsidRPr="00801261">
                                      <w:rPr>
                                        <w:rFonts w:ascii="Century Gothic" w:hAnsi="Century Gothic"/>
                                        <w:color w:val="404040" w:themeColor="text1" w:themeTint="BF"/>
                                        <w:sz w:val="48"/>
                                        <w:szCs w:val="48"/>
                                      </w:rPr>
                                      <w:t xml:space="preserve">Enquête 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color w:val="404040" w:themeColor="text1" w:themeTint="BF"/>
                                        <w:sz w:val="48"/>
                                        <w:szCs w:val="48"/>
                                      </w:rPr>
                                      <w:t xml:space="preserve">Nationale sur les Conditions de Vie et de Travail des ménages </w:t>
                                    </w:r>
                                    <w:r w:rsidRPr="00801261">
                                      <w:rPr>
                                        <w:rFonts w:ascii="Century Gothic" w:hAnsi="Century Gothic"/>
                                        <w:color w:val="404040" w:themeColor="text1" w:themeTint="BF"/>
                                        <w:sz w:val="48"/>
                                        <w:szCs w:val="48"/>
                                      </w:rPr>
                                      <w:t>Au Niger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color w:val="404040" w:themeColor="text1" w:themeTint="BF"/>
                                        <w:sz w:val="48"/>
                                        <w:szCs w:val="48"/>
                                      </w:rPr>
                                      <w:t xml:space="preserve"> (2021)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E02BF67" id="Zone de texte 44" o:spid="_x0000_s1027" type="#_x0000_t202" style="position:absolute;margin-left:114.75pt;margin-top:467.85pt;width:401.1pt;height:183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" filled="f" stroked="f" strokeweight=".5pt">
                    <v:textbox inset="0,0,0,0">
                      <w:txbxContent>
                        <w:p w14:paraId="2029F5D1" w14:textId="77777777" w:rsidR="0057391D" w:rsidRPr="00801261" w:rsidRDefault="00000000">
                          <w:pPr>
                            <w:pStyle w:val="NoSpacing"/>
                            <w:rPr>
                              <w:rFonts w:ascii="Century Gothic" w:eastAsiaTheme="majorEastAsia" w:hAnsi="Century Gothic" w:cstheme="majorBidi"/>
                              <w:b/>
                              <w:color w:val="262626" w:themeColor="text1" w:themeTint="D9"/>
                              <w:sz w:val="48"/>
                              <w:szCs w:val="48"/>
                            </w:rPr>
                          </w:pPr>
                          <w:sdt>
                            <w:sdtPr>
                              <w:rPr>
                                <w:rFonts w:ascii="Century Gothic" w:eastAsiaTheme="majorEastAsia" w:hAnsi="Century Gothic" w:cstheme="majorBidi"/>
                                <w:b/>
                                <w:color w:val="262626" w:themeColor="text1" w:themeTint="D9"/>
                                <w:sz w:val="48"/>
                                <w:szCs w:val="48"/>
                              </w:rPr>
                              <w:alias w:val="Titre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57391D">
                                <w:rPr>
                                  <w:rFonts w:ascii="Century Gothic" w:eastAsiaTheme="majorEastAsia" w:hAnsi="Century Gothic" w:cstheme="majorBidi"/>
                                  <w:b/>
                                  <w:color w:val="262626" w:themeColor="text1" w:themeTint="D9"/>
                                  <w:sz w:val="48"/>
                                  <w:szCs w:val="48"/>
                                </w:rPr>
                                <w:t>Rapport de Formation :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Century Gothic" w:hAnsi="Century Gothic"/>
                              <w:color w:val="404040" w:themeColor="text1" w:themeTint="BF"/>
                              <w:sz w:val="48"/>
                              <w:szCs w:val="48"/>
                            </w:rPr>
                            <w:alias w:val="Sous-titre"/>
                            <w:tag w:val=""/>
                            <w:id w:val="-1148361611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04C806DB" w14:textId="77777777" w:rsidR="0057391D" w:rsidRPr="00660268" w:rsidRDefault="0057391D" w:rsidP="001161FD">
                              <w:pPr>
                                <w:spacing w:before="120"/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 w:rsidRPr="00801261">
                                <w:rPr>
                                  <w:rFonts w:ascii="Century Gothic" w:hAnsi="Century Gothic"/>
                                  <w:color w:val="404040" w:themeColor="text1" w:themeTint="BF"/>
                                  <w:sz w:val="48"/>
                                  <w:szCs w:val="48"/>
                                </w:rPr>
                                <w:t xml:space="preserve">Enquête </w:t>
                              </w:r>
                              <w:r>
                                <w:rPr>
                                  <w:rFonts w:ascii="Century Gothic" w:hAnsi="Century Gothic"/>
                                  <w:color w:val="404040" w:themeColor="text1" w:themeTint="BF"/>
                                  <w:sz w:val="48"/>
                                  <w:szCs w:val="48"/>
                                </w:rPr>
                                <w:t xml:space="preserve">Nationale sur les Conditions de Vie et de Travail des ménages </w:t>
                              </w:r>
                              <w:r w:rsidRPr="00801261">
                                <w:rPr>
                                  <w:rFonts w:ascii="Century Gothic" w:hAnsi="Century Gothic"/>
                                  <w:color w:val="404040" w:themeColor="text1" w:themeTint="BF"/>
                                  <w:sz w:val="48"/>
                                  <w:szCs w:val="48"/>
                                </w:rPr>
                                <w:t>Au Niger</w:t>
                              </w:r>
                              <w:r>
                                <w:rPr>
                                  <w:rFonts w:ascii="Century Gothic" w:hAnsi="Century Gothic"/>
                                  <w:color w:val="404040" w:themeColor="text1" w:themeTint="BF"/>
                                  <w:sz w:val="48"/>
                                  <w:szCs w:val="48"/>
                                </w:rPr>
                                <w:t xml:space="preserve"> (2021)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34289BC8" w14:textId="77777777" w:rsidR="00AA6A4E" w:rsidRDefault="00F73FDD">
          <w:pPr>
            <w:rPr>
              <w:rFonts w:ascii="Century Gothic" w:hAnsi="Century Gothic"/>
            </w:rPr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09D434A" wp14:editId="5C2B708E">
                    <wp:simplePos x="0" y="0"/>
                    <wp:positionH relativeFrom="page">
                      <wp:posOffset>2306955</wp:posOffset>
                    </wp:positionH>
                    <wp:positionV relativeFrom="page">
                      <wp:posOffset>9411335</wp:posOffset>
                    </wp:positionV>
                    <wp:extent cx="4269740" cy="186055"/>
                    <wp:effectExtent l="0" t="0" r="0" b="0"/>
                    <wp:wrapNone/>
                    <wp:docPr id="43" name="Zone de texte 4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4269740" cy="1860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31B1A17" w14:textId="77777777" w:rsidR="0057391D" w:rsidRPr="003E69EC" w:rsidRDefault="0057391D" w:rsidP="00C70D3E">
                                <w:pPr>
                                  <w:pStyle w:val="NoSpacing"/>
                                  <w:jc w:val="center"/>
                                  <w:rPr>
                                    <w:rStyle w:val="Hyperlink"/>
                                    <w:rFonts w:ascii="Calibri" w:eastAsia="Calibri" w:hAnsi="Calibri" w:cs="Calibri"/>
                                    <w:b/>
                                    <w:bCs/>
                                    <w:smallCaps/>
                                    <w:noProof/>
                                    <w:sz w:val="24"/>
                                    <w:szCs w:val="24"/>
                                    <w:u w:val="none"/>
                                    <w:lang w:eastAsia="en-US"/>
                                  </w:rPr>
                                </w:pPr>
                                <w:r w:rsidRPr="003E69EC">
                                  <w:rPr>
                                    <w:rStyle w:val="Hyperlink"/>
                                    <w:rFonts w:ascii="Calibri" w:eastAsia="Calibri" w:hAnsi="Calibri" w:cs="Calibri"/>
                                    <w:b/>
                                    <w:bCs/>
                                    <w:smallCaps/>
                                    <w:noProof/>
                                    <w:sz w:val="24"/>
                                    <w:szCs w:val="24"/>
                                    <w:u w:val="none"/>
                                    <w:lang w:eastAsia="en-US"/>
                                  </w:rPr>
                                  <w:t>DU 20 AU 26 Avril 2021 à l’Institut National de la Statistique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09D434A" id="Zone de texte 43" o:spid="_x0000_s1028" type="#_x0000_t202" style="position:absolute;margin-left:181.65pt;margin-top:741.05pt;width:336.2pt;height: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" filled="f" stroked="f" strokeweight=".5pt">
                    <v:textbox style="mso-fit-shape-to-text:t" inset="0,0,0,0">
                      <w:txbxContent>
                        <w:p w14:paraId="231B1A17" w14:textId="77777777" w:rsidR="0057391D" w:rsidRPr="003E69EC" w:rsidRDefault="0057391D" w:rsidP="00C70D3E">
                          <w:pPr>
                            <w:pStyle w:val="NoSpacing"/>
                            <w:jc w:val="center"/>
                            <w:rPr>
                              <w:rStyle w:val="Hyperlink"/>
                              <w:rFonts w:ascii="Calibri" w:eastAsia="Calibri" w:hAnsi="Calibri" w:cs="Calibri"/>
                              <w:b/>
                              <w:bCs/>
                              <w:smallCaps/>
                              <w:noProof/>
                              <w:sz w:val="24"/>
                              <w:szCs w:val="24"/>
                              <w:u w:val="none"/>
                              <w:lang w:eastAsia="en-US"/>
                            </w:rPr>
                          </w:pPr>
                          <w:r w:rsidRPr="003E69EC">
                            <w:rPr>
                              <w:rStyle w:val="Hyperlink"/>
                              <w:rFonts w:ascii="Calibri" w:eastAsia="Calibri" w:hAnsi="Calibri" w:cs="Calibri"/>
                              <w:b/>
                              <w:bCs/>
                              <w:smallCaps/>
                              <w:noProof/>
                              <w:sz w:val="24"/>
                              <w:szCs w:val="24"/>
                              <w:u w:val="none"/>
                              <w:lang w:eastAsia="en-US"/>
                            </w:rPr>
                            <w:t>DU 20 AU 26 Avril 2021 à l’Institut National de la Statistique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1161FD">
            <w:rPr>
              <w:rFonts w:ascii="Century Gothic" w:hAnsi="Century Gothic"/>
            </w:rPr>
            <w:br w:type="page"/>
          </w:r>
        </w:p>
        <w:p w14:paraId="14ED1B8B" w14:textId="77777777" w:rsidR="001161FD" w:rsidRDefault="00000000">
          <w:pPr>
            <w:rPr>
              <w:rFonts w:ascii="Century Gothic" w:hAnsi="Century Gothic"/>
            </w:rPr>
          </w:pPr>
        </w:p>
      </w:sdtContent>
    </w:sdt>
    <w:p w14:paraId="67465117" w14:textId="77777777" w:rsidR="009E308E" w:rsidRPr="00553BFE" w:rsidRDefault="009E308E" w:rsidP="009E308E">
      <w:pPr>
        <w:rPr>
          <w:rFonts w:ascii="Century Gothic" w:hAnsi="Century Gothic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 w:eastAsia="en-US"/>
        </w:rPr>
        <w:id w:val="353778371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  <w:lang w:val="fr-FR" w:eastAsia="fr-FR"/>
        </w:rPr>
      </w:sdtEndPr>
      <w:sdtContent>
        <w:p w14:paraId="0FA1BA49" w14:textId="77777777" w:rsidR="004208D6" w:rsidRDefault="004208D6">
          <w:pPr>
            <w:pStyle w:val="TOCHeading"/>
            <w:rPr>
              <w:rStyle w:val="Hyperlink"/>
              <w:rFonts w:ascii="Century Gothic" w:eastAsia="Calibri" w:hAnsi="Century Gothic" w:cs="Calibri"/>
              <w:smallCaps/>
              <w:noProof/>
              <w:sz w:val="20"/>
              <w:szCs w:val="20"/>
              <w:lang w:val="en-GB" w:eastAsia="en-US"/>
            </w:rPr>
          </w:pPr>
          <w:r w:rsidRPr="003E69EC">
            <w:rPr>
              <w:rStyle w:val="Hyperlink"/>
              <w:rFonts w:ascii="Century Gothic" w:eastAsia="Calibri" w:hAnsi="Century Gothic" w:cs="Calibri"/>
              <w:smallCaps/>
              <w:noProof/>
              <w:sz w:val="20"/>
              <w:szCs w:val="20"/>
              <w:lang w:val="en-GB" w:eastAsia="en-US"/>
            </w:rPr>
            <w:t>Table des matières</w:t>
          </w:r>
        </w:p>
        <w:p w14:paraId="4A7432EC" w14:textId="77777777" w:rsidR="00486467" w:rsidRPr="00486467" w:rsidRDefault="00486467" w:rsidP="00486467"/>
        <w:p w14:paraId="66D26E9C" w14:textId="77777777" w:rsidR="00C52D05" w:rsidRDefault="0014070F">
          <w:pPr>
            <w:pStyle w:val="TOC2"/>
            <w:rPr>
              <w:rFonts w:eastAsiaTheme="minorEastAsia" w:cstheme="minorBidi"/>
              <w:smallCaps w:val="0"/>
              <w:noProof/>
              <w:color w:val="auto"/>
              <w:sz w:val="22"/>
              <w:szCs w:val="22"/>
              <w:lang w:val="fr-FR"/>
            </w:rPr>
          </w:pPr>
          <w:r>
            <w:fldChar w:fldCharType="begin"/>
          </w:r>
          <w:r w:rsidR="004208D6">
            <w:instrText xml:space="preserve"> TOC \o "1-3" \h \z \u </w:instrText>
          </w:r>
          <w:r>
            <w:fldChar w:fldCharType="separate"/>
          </w:r>
          <w:hyperlink w:anchor="_Toc70505820" w:history="1">
            <w:r w:rsidR="00C52D05" w:rsidRPr="00C1690B">
              <w:rPr>
                <w:rStyle w:val="Hyperlink"/>
                <w:rFonts w:ascii="Century Gothic" w:hAnsi="Century Gothic"/>
                <w:noProof/>
                <w:lang w:val="fr-FR"/>
              </w:rPr>
              <w:t>1.</w:t>
            </w:r>
            <w:r w:rsidR="00C52D05">
              <w:rPr>
                <w:rFonts w:eastAsiaTheme="minorEastAsia" w:cstheme="minorBidi"/>
                <w:smallCaps w:val="0"/>
                <w:noProof/>
                <w:color w:val="auto"/>
                <w:sz w:val="22"/>
                <w:szCs w:val="22"/>
                <w:lang w:val="fr-FR"/>
              </w:rPr>
              <w:tab/>
            </w:r>
            <w:r w:rsidR="00C52D05" w:rsidRPr="00C1690B">
              <w:rPr>
                <w:rStyle w:val="Hyperlink"/>
                <w:rFonts w:ascii="Century Gothic" w:hAnsi="Century Gothic"/>
                <w:noProof/>
                <w:lang w:val="fr-FR"/>
              </w:rPr>
              <w:t>Introduction</w:t>
            </w:r>
            <w:r w:rsidR="00C52D0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52D05">
              <w:rPr>
                <w:noProof/>
                <w:webHidden/>
              </w:rPr>
              <w:instrText xml:space="preserve"> PAGEREF _Toc70505820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391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EA3F93" w14:textId="77777777" w:rsidR="00C52D05" w:rsidRDefault="00000000">
          <w:pPr>
            <w:pStyle w:val="TOC2"/>
            <w:rPr>
              <w:rFonts w:eastAsiaTheme="minorEastAsia" w:cstheme="minorBidi"/>
              <w:smallCaps w:val="0"/>
              <w:noProof/>
              <w:color w:val="auto"/>
              <w:sz w:val="22"/>
              <w:szCs w:val="22"/>
              <w:lang w:val="fr-FR"/>
            </w:rPr>
          </w:pPr>
          <w:hyperlink w:anchor="_Toc70505821" w:history="1">
            <w:r w:rsidR="00C52D05" w:rsidRPr="00C1690B">
              <w:rPr>
                <w:rStyle w:val="Hyperlink"/>
                <w:rFonts w:ascii="Century Gothic" w:hAnsi="Century Gothic"/>
                <w:noProof/>
                <w:lang w:val="fr-FR"/>
              </w:rPr>
              <w:t>2.</w:t>
            </w:r>
            <w:r w:rsidR="00C52D05">
              <w:rPr>
                <w:rFonts w:eastAsiaTheme="minorEastAsia" w:cstheme="minorBidi"/>
                <w:smallCaps w:val="0"/>
                <w:noProof/>
                <w:color w:val="auto"/>
                <w:sz w:val="22"/>
                <w:szCs w:val="22"/>
                <w:lang w:val="fr-FR"/>
              </w:rPr>
              <w:tab/>
            </w:r>
            <w:r w:rsidR="00C52D05" w:rsidRPr="00C1690B">
              <w:rPr>
                <w:rStyle w:val="Hyperlink"/>
                <w:rFonts w:ascii="Century Gothic" w:hAnsi="Century Gothic"/>
                <w:noProof/>
                <w:lang w:val="fr-FR"/>
              </w:rPr>
              <w:t>Objectif de la formation</w:t>
            </w:r>
            <w:r w:rsidR="00C52D05">
              <w:rPr>
                <w:noProof/>
                <w:webHidden/>
              </w:rPr>
              <w:tab/>
            </w:r>
            <w:r w:rsidR="0014070F">
              <w:rPr>
                <w:noProof/>
                <w:webHidden/>
              </w:rPr>
              <w:fldChar w:fldCharType="begin"/>
            </w:r>
            <w:r w:rsidR="00C52D05">
              <w:rPr>
                <w:noProof/>
                <w:webHidden/>
              </w:rPr>
              <w:instrText xml:space="preserve"> PAGEREF _Toc70505821 \h </w:instrText>
            </w:r>
            <w:r w:rsidR="0014070F">
              <w:rPr>
                <w:noProof/>
                <w:webHidden/>
              </w:rPr>
            </w:r>
            <w:r w:rsidR="0014070F">
              <w:rPr>
                <w:noProof/>
                <w:webHidden/>
              </w:rPr>
              <w:fldChar w:fldCharType="separate"/>
            </w:r>
            <w:r w:rsidR="0057391D">
              <w:rPr>
                <w:noProof/>
                <w:webHidden/>
              </w:rPr>
              <w:t>3</w:t>
            </w:r>
            <w:r w:rsidR="0014070F">
              <w:rPr>
                <w:noProof/>
                <w:webHidden/>
              </w:rPr>
              <w:fldChar w:fldCharType="end"/>
            </w:r>
          </w:hyperlink>
        </w:p>
        <w:p w14:paraId="0295A945" w14:textId="77777777" w:rsidR="00C52D05" w:rsidRDefault="00000000">
          <w:pPr>
            <w:pStyle w:val="TOC2"/>
            <w:rPr>
              <w:rFonts w:eastAsiaTheme="minorEastAsia" w:cstheme="minorBidi"/>
              <w:smallCaps w:val="0"/>
              <w:noProof/>
              <w:color w:val="auto"/>
              <w:sz w:val="22"/>
              <w:szCs w:val="22"/>
              <w:lang w:val="fr-FR"/>
            </w:rPr>
          </w:pPr>
          <w:hyperlink w:anchor="_Toc70505822" w:history="1">
            <w:r w:rsidR="00C52D05" w:rsidRPr="00C1690B">
              <w:rPr>
                <w:rStyle w:val="Hyperlink"/>
                <w:rFonts w:ascii="Century Gothic" w:hAnsi="Century Gothic"/>
                <w:noProof/>
                <w:lang w:val="fr-FR"/>
              </w:rPr>
              <w:t>3.</w:t>
            </w:r>
            <w:r w:rsidR="00C52D05">
              <w:rPr>
                <w:rFonts w:eastAsiaTheme="minorEastAsia" w:cstheme="minorBidi"/>
                <w:smallCaps w:val="0"/>
                <w:noProof/>
                <w:color w:val="auto"/>
                <w:sz w:val="22"/>
                <w:szCs w:val="22"/>
                <w:lang w:val="fr-FR"/>
              </w:rPr>
              <w:tab/>
            </w:r>
            <w:r w:rsidR="00C52D05" w:rsidRPr="00C1690B">
              <w:rPr>
                <w:rStyle w:val="Hyperlink"/>
                <w:rFonts w:ascii="Century Gothic" w:hAnsi="Century Gothic"/>
                <w:noProof/>
                <w:lang w:val="fr-FR"/>
              </w:rPr>
              <w:t>Résultats attendus</w:t>
            </w:r>
            <w:r w:rsidR="00C52D05">
              <w:rPr>
                <w:noProof/>
                <w:webHidden/>
              </w:rPr>
              <w:tab/>
            </w:r>
            <w:r w:rsidR="0014070F">
              <w:rPr>
                <w:noProof/>
                <w:webHidden/>
              </w:rPr>
              <w:fldChar w:fldCharType="begin"/>
            </w:r>
            <w:r w:rsidR="00C52D05">
              <w:rPr>
                <w:noProof/>
                <w:webHidden/>
              </w:rPr>
              <w:instrText xml:space="preserve"> PAGEREF _Toc70505822 \h </w:instrText>
            </w:r>
            <w:r w:rsidR="0014070F">
              <w:rPr>
                <w:noProof/>
                <w:webHidden/>
              </w:rPr>
            </w:r>
            <w:r w:rsidR="0014070F">
              <w:rPr>
                <w:noProof/>
                <w:webHidden/>
              </w:rPr>
              <w:fldChar w:fldCharType="separate"/>
            </w:r>
            <w:r w:rsidR="0057391D">
              <w:rPr>
                <w:noProof/>
                <w:webHidden/>
              </w:rPr>
              <w:t>4</w:t>
            </w:r>
            <w:r w:rsidR="0014070F">
              <w:rPr>
                <w:noProof/>
                <w:webHidden/>
              </w:rPr>
              <w:fldChar w:fldCharType="end"/>
            </w:r>
          </w:hyperlink>
        </w:p>
        <w:p w14:paraId="428B7EC1" w14:textId="77777777" w:rsidR="00C52D05" w:rsidRDefault="00000000">
          <w:pPr>
            <w:pStyle w:val="TOC2"/>
            <w:rPr>
              <w:rFonts w:eastAsiaTheme="minorEastAsia" w:cstheme="minorBidi"/>
              <w:smallCaps w:val="0"/>
              <w:noProof/>
              <w:color w:val="auto"/>
              <w:sz w:val="22"/>
              <w:szCs w:val="22"/>
              <w:lang w:val="fr-FR"/>
            </w:rPr>
          </w:pPr>
          <w:hyperlink w:anchor="_Toc70505823" w:history="1">
            <w:r w:rsidR="00C52D05" w:rsidRPr="00C1690B">
              <w:rPr>
                <w:rStyle w:val="Hyperlink"/>
                <w:rFonts w:ascii="Century Gothic" w:hAnsi="Century Gothic"/>
                <w:noProof/>
                <w:lang w:val="fr-FR"/>
              </w:rPr>
              <w:t>4.</w:t>
            </w:r>
            <w:r w:rsidR="00C52D05">
              <w:rPr>
                <w:rFonts w:eastAsiaTheme="minorEastAsia" w:cstheme="minorBidi"/>
                <w:smallCaps w:val="0"/>
                <w:noProof/>
                <w:color w:val="auto"/>
                <w:sz w:val="22"/>
                <w:szCs w:val="22"/>
                <w:lang w:val="fr-FR"/>
              </w:rPr>
              <w:tab/>
            </w:r>
            <w:r w:rsidR="00C52D05" w:rsidRPr="00C1690B">
              <w:rPr>
                <w:rStyle w:val="Hyperlink"/>
                <w:rFonts w:ascii="Century Gothic" w:hAnsi="Century Gothic"/>
                <w:noProof/>
                <w:lang w:val="fr-FR"/>
              </w:rPr>
              <w:t>Méthodologie</w:t>
            </w:r>
            <w:r w:rsidR="00C52D05">
              <w:rPr>
                <w:noProof/>
                <w:webHidden/>
              </w:rPr>
              <w:tab/>
            </w:r>
            <w:r w:rsidR="0014070F">
              <w:rPr>
                <w:noProof/>
                <w:webHidden/>
              </w:rPr>
              <w:fldChar w:fldCharType="begin"/>
            </w:r>
            <w:r w:rsidR="00C52D05">
              <w:rPr>
                <w:noProof/>
                <w:webHidden/>
              </w:rPr>
              <w:instrText xml:space="preserve"> PAGEREF _Toc70505823 \h </w:instrText>
            </w:r>
            <w:r w:rsidR="0014070F">
              <w:rPr>
                <w:noProof/>
                <w:webHidden/>
              </w:rPr>
            </w:r>
            <w:r w:rsidR="0014070F">
              <w:rPr>
                <w:noProof/>
                <w:webHidden/>
              </w:rPr>
              <w:fldChar w:fldCharType="separate"/>
            </w:r>
            <w:r w:rsidR="0057391D">
              <w:rPr>
                <w:noProof/>
                <w:webHidden/>
              </w:rPr>
              <w:t>4</w:t>
            </w:r>
            <w:r w:rsidR="0014070F">
              <w:rPr>
                <w:noProof/>
                <w:webHidden/>
              </w:rPr>
              <w:fldChar w:fldCharType="end"/>
            </w:r>
          </w:hyperlink>
        </w:p>
        <w:p w14:paraId="7C8A7EEA" w14:textId="77777777" w:rsidR="00C52D05" w:rsidRDefault="00000000">
          <w:pPr>
            <w:pStyle w:val="TOC2"/>
            <w:rPr>
              <w:rFonts w:eastAsiaTheme="minorEastAsia" w:cstheme="minorBidi"/>
              <w:smallCaps w:val="0"/>
              <w:noProof/>
              <w:color w:val="auto"/>
              <w:sz w:val="22"/>
              <w:szCs w:val="22"/>
              <w:lang w:val="fr-FR"/>
            </w:rPr>
          </w:pPr>
          <w:hyperlink w:anchor="_Toc70505824" w:history="1">
            <w:r w:rsidR="00C52D05" w:rsidRPr="00C1690B">
              <w:rPr>
                <w:rStyle w:val="Hyperlink"/>
                <w:rFonts w:ascii="Century Gothic" w:hAnsi="Century Gothic"/>
                <w:noProof/>
                <w:lang w:val="fr-FR"/>
              </w:rPr>
              <w:t>5.</w:t>
            </w:r>
            <w:r w:rsidR="00C52D05">
              <w:rPr>
                <w:rFonts w:eastAsiaTheme="minorEastAsia" w:cstheme="minorBidi"/>
                <w:smallCaps w:val="0"/>
                <w:noProof/>
                <w:color w:val="auto"/>
                <w:sz w:val="22"/>
                <w:szCs w:val="22"/>
                <w:lang w:val="fr-FR"/>
              </w:rPr>
              <w:tab/>
            </w:r>
            <w:r w:rsidR="00C52D05" w:rsidRPr="00C1690B">
              <w:rPr>
                <w:rStyle w:val="Hyperlink"/>
                <w:rFonts w:ascii="Century Gothic" w:hAnsi="Century Gothic"/>
                <w:noProof/>
                <w:lang w:val="fr-FR"/>
              </w:rPr>
              <w:t>Déroulement</w:t>
            </w:r>
            <w:r w:rsidR="00C52D05">
              <w:rPr>
                <w:noProof/>
                <w:webHidden/>
              </w:rPr>
              <w:tab/>
            </w:r>
            <w:r w:rsidR="0014070F">
              <w:rPr>
                <w:noProof/>
                <w:webHidden/>
              </w:rPr>
              <w:fldChar w:fldCharType="begin"/>
            </w:r>
            <w:r w:rsidR="00C52D05">
              <w:rPr>
                <w:noProof/>
                <w:webHidden/>
              </w:rPr>
              <w:instrText xml:space="preserve"> PAGEREF _Toc70505824 \h </w:instrText>
            </w:r>
            <w:r w:rsidR="0014070F">
              <w:rPr>
                <w:noProof/>
                <w:webHidden/>
              </w:rPr>
            </w:r>
            <w:r w:rsidR="0014070F">
              <w:rPr>
                <w:noProof/>
                <w:webHidden/>
              </w:rPr>
              <w:fldChar w:fldCharType="separate"/>
            </w:r>
            <w:r w:rsidR="0057391D">
              <w:rPr>
                <w:noProof/>
                <w:webHidden/>
              </w:rPr>
              <w:t>4</w:t>
            </w:r>
            <w:r w:rsidR="0014070F">
              <w:rPr>
                <w:noProof/>
                <w:webHidden/>
              </w:rPr>
              <w:fldChar w:fldCharType="end"/>
            </w:r>
          </w:hyperlink>
        </w:p>
        <w:p w14:paraId="6833CED1" w14:textId="77777777" w:rsidR="00C52D05" w:rsidRDefault="00000000">
          <w:pPr>
            <w:pStyle w:val="TOC2"/>
            <w:rPr>
              <w:rFonts w:eastAsiaTheme="minorEastAsia" w:cstheme="minorBidi"/>
              <w:smallCaps w:val="0"/>
              <w:noProof/>
              <w:color w:val="auto"/>
              <w:sz w:val="22"/>
              <w:szCs w:val="22"/>
              <w:lang w:val="fr-FR"/>
            </w:rPr>
          </w:pPr>
          <w:hyperlink w:anchor="_Toc70505825" w:history="1">
            <w:r w:rsidR="00C52D05" w:rsidRPr="00C1690B">
              <w:rPr>
                <w:rStyle w:val="Hyperlink"/>
                <w:rFonts w:ascii="Century Gothic" w:hAnsi="Century Gothic"/>
                <w:noProof/>
                <w:lang w:val="fr-FR"/>
              </w:rPr>
              <w:t>6.</w:t>
            </w:r>
            <w:r w:rsidR="00C52D05">
              <w:rPr>
                <w:rFonts w:eastAsiaTheme="minorEastAsia" w:cstheme="minorBidi"/>
                <w:smallCaps w:val="0"/>
                <w:noProof/>
                <w:color w:val="auto"/>
                <w:sz w:val="22"/>
                <w:szCs w:val="22"/>
                <w:lang w:val="fr-FR"/>
              </w:rPr>
              <w:tab/>
            </w:r>
            <w:r w:rsidR="00C52D05" w:rsidRPr="00C1690B">
              <w:rPr>
                <w:rStyle w:val="Hyperlink"/>
                <w:rFonts w:ascii="Century Gothic" w:hAnsi="Century Gothic"/>
                <w:noProof/>
                <w:lang w:val="fr-FR"/>
              </w:rPr>
              <w:t>Difficultésrencontrées</w:t>
            </w:r>
            <w:r w:rsidR="00C52D05">
              <w:rPr>
                <w:noProof/>
                <w:webHidden/>
              </w:rPr>
              <w:tab/>
            </w:r>
            <w:r w:rsidR="0014070F">
              <w:rPr>
                <w:noProof/>
                <w:webHidden/>
              </w:rPr>
              <w:fldChar w:fldCharType="begin"/>
            </w:r>
            <w:r w:rsidR="00C52D05">
              <w:rPr>
                <w:noProof/>
                <w:webHidden/>
              </w:rPr>
              <w:instrText xml:space="preserve"> PAGEREF _Toc70505825 \h </w:instrText>
            </w:r>
            <w:r w:rsidR="0014070F">
              <w:rPr>
                <w:noProof/>
                <w:webHidden/>
              </w:rPr>
            </w:r>
            <w:r w:rsidR="0014070F">
              <w:rPr>
                <w:noProof/>
                <w:webHidden/>
              </w:rPr>
              <w:fldChar w:fldCharType="separate"/>
            </w:r>
            <w:r w:rsidR="0057391D">
              <w:rPr>
                <w:noProof/>
                <w:webHidden/>
              </w:rPr>
              <w:t>5</w:t>
            </w:r>
            <w:r w:rsidR="0014070F">
              <w:rPr>
                <w:noProof/>
                <w:webHidden/>
              </w:rPr>
              <w:fldChar w:fldCharType="end"/>
            </w:r>
          </w:hyperlink>
        </w:p>
        <w:p w14:paraId="269212DA" w14:textId="77777777" w:rsidR="00C52D05" w:rsidRDefault="00000000">
          <w:pPr>
            <w:pStyle w:val="TOC2"/>
            <w:rPr>
              <w:rFonts w:eastAsiaTheme="minorEastAsia" w:cstheme="minorBidi"/>
              <w:smallCaps w:val="0"/>
              <w:noProof/>
              <w:color w:val="auto"/>
              <w:sz w:val="22"/>
              <w:szCs w:val="22"/>
              <w:lang w:val="fr-FR"/>
            </w:rPr>
          </w:pPr>
          <w:hyperlink w:anchor="_Toc70505826" w:history="1">
            <w:r w:rsidR="00C52D05" w:rsidRPr="00C1690B">
              <w:rPr>
                <w:rStyle w:val="Hyperlink"/>
                <w:rFonts w:ascii="Century Gothic" w:hAnsi="Century Gothic"/>
                <w:noProof/>
                <w:lang w:val="fr-FR"/>
              </w:rPr>
              <w:t>7.</w:t>
            </w:r>
            <w:r w:rsidR="00C52D05">
              <w:rPr>
                <w:rFonts w:eastAsiaTheme="minorEastAsia" w:cstheme="minorBidi"/>
                <w:smallCaps w:val="0"/>
                <w:noProof/>
                <w:color w:val="auto"/>
                <w:sz w:val="22"/>
                <w:szCs w:val="22"/>
                <w:lang w:val="fr-FR"/>
              </w:rPr>
              <w:tab/>
            </w:r>
            <w:r w:rsidR="00C52D05" w:rsidRPr="00C1690B">
              <w:rPr>
                <w:rStyle w:val="Hyperlink"/>
                <w:rFonts w:ascii="Century Gothic" w:hAnsi="Century Gothic"/>
                <w:noProof/>
                <w:lang w:val="fr-FR"/>
              </w:rPr>
              <w:t>Enseignements tires</w:t>
            </w:r>
            <w:r w:rsidR="00C52D05">
              <w:rPr>
                <w:noProof/>
                <w:webHidden/>
              </w:rPr>
              <w:tab/>
            </w:r>
            <w:r w:rsidR="0014070F">
              <w:rPr>
                <w:noProof/>
                <w:webHidden/>
              </w:rPr>
              <w:fldChar w:fldCharType="begin"/>
            </w:r>
            <w:r w:rsidR="00C52D05">
              <w:rPr>
                <w:noProof/>
                <w:webHidden/>
              </w:rPr>
              <w:instrText xml:space="preserve"> PAGEREF _Toc70505826 \h </w:instrText>
            </w:r>
            <w:r w:rsidR="0014070F">
              <w:rPr>
                <w:noProof/>
                <w:webHidden/>
              </w:rPr>
            </w:r>
            <w:r w:rsidR="0014070F">
              <w:rPr>
                <w:noProof/>
                <w:webHidden/>
              </w:rPr>
              <w:fldChar w:fldCharType="separate"/>
            </w:r>
            <w:r w:rsidR="0057391D">
              <w:rPr>
                <w:noProof/>
                <w:webHidden/>
              </w:rPr>
              <w:t>5</w:t>
            </w:r>
            <w:r w:rsidR="0014070F">
              <w:rPr>
                <w:noProof/>
                <w:webHidden/>
              </w:rPr>
              <w:fldChar w:fldCharType="end"/>
            </w:r>
          </w:hyperlink>
        </w:p>
        <w:p w14:paraId="4CE9F063" w14:textId="77777777" w:rsidR="00C52D05" w:rsidRDefault="00000000">
          <w:pPr>
            <w:pStyle w:val="TOC2"/>
            <w:rPr>
              <w:rFonts w:eastAsiaTheme="minorEastAsia" w:cstheme="minorBidi"/>
              <w:smallCaps w:val="0"/>
              <w:noProof/>
              <w:color w:val="auto"/>
              <w:sz w:val="22"/>
              <w:szCs w:val="22"/>
              <w:lang w:val="fr-FR"/>
            </w:rPr>
          </w:pPr>
          <w:hyperlink w:anchor="_Toc70505827" w:history="1">
            <w:r w:rsidR="00C52D05" w:rsidRPr="00C1690B">
              <w:rPr>
                <w:rStyle w:val="Hyperlink"/>
                <w:rFonts w:ascii="Century Gothic" w:hAnsi="Century Gothic"/>
                <w:noProof/>
                <w:lang w:val="fr-FR"/>
              </w:rPr>
              <w:t>8.</w:t>
            </w:r>
            <w:r w:rsidR="00C52D05">
              <w:rPr>
                <w:rFonts w:eastAsiaTheme="minorEastAsia" w:cstheme="minorBidi"/>
                <w:smallCaps w:val="0"/>
                <w:noProof/>
                <w:color w:val="auto"/>
                <w:sz w:val="22"/>
                <w:szCs w:val="22"/>
                <w:lang w:val="fr-FR"/>
              </w:rPr>
              <w:tab/>
            </w:r>
            <w:r w:rsidR="00C52D05" w:rsidRPr="00C1690B">
              <w:rPr>
                <w:rStyle w:val="Hyperlink"/>
                <w:rFonts w:ascii="Century Gothic" w:hAnsi="Century Gothic"/>
                <w:noProof/>
                <w:lang w:val="fr-FR"/>
              </w:rPr>
              <w:t>Résultats du pré test</w:t>
            </w:r>
            <w:r w:rsidR="00C52D05">
              <w:rPr>
                <w:noProof/>
                <w:webHidden/>
              </w:rPr>
              <w:tab/>
            </w:r>
            <w:r w:rsidR="0014070F">
              <w:rPr>
                <w:noProof/>
                <w:webHidden/>
              </w:rPr>
              <w:fldChar w:fldCharType="begin"/>
            </w:r>
            <w:r w:rsidR="00C52D05">
              <w:rPr>
                <w:noProof/>
                <w:webHidden/>
              </w:rPr>
              <w:instrText xml:space="preserve"> PAGEREF _Toc70505827 \h </w:instrText>
            </w:r>
            <w:r w:rsidR="0014070F">
              <w:rPr>
                <w:noProof/>
                <w:webHidden/>
              </w:rPr>
            </w:r>
            <w:r w:rsidR="0014070F">
              <w:rPr>
                <w:noProof/>
                <w:webHidden/>
              </w:rPr>
              <w:fldChar w:fldCharType="separate"/>
            </w:r>
            <w:r w:rsidR="0057391D">
              <w:rPr>
                <w:noProof/>
                <w:webHidden/>
              </w:rPr>
              <w:t>5</w:t>
            </w:r>
            <w:r w:rsidR="0014070F">
              <w:rPr>
                <w:noProof/>
                <w:webHidden/>
              </w:rPr>
              <w:fldChar w:fldCharType="end"/>
            </w:r>
          </w:hyperlink>
        </w:p>
        <w:p w14:paraId="45B7F2D6" w14:textId="77777777" w:rsidR="00C52D05" w:rsidRDefault="00000000">
          <w:pPr>
            <w:pStyle w:val="TOC2"/>
            <w:rPr>
              <w:rFonts w:eastAsiaTheme="minorEastAsia" w:cstheme="minorBidi"/>
              <w:smallCaps w:val="0"/>
              <w:noProof/>
              <w:color w:val="auto"/>
              <w:sz w:val="22"/>
              <w:szCs w:val="22"/>
              <w:lang w:val="fr-FR"/>
            </w:rPr>
          </w:pPr>
          <w:hyperlink w:anchor="_Toc70505828" w:history="1">
            <w:r w:rsidR="00C52D05" w:rsidRPr="00C1690B">
              <w:rPr>
                <w:rStyle w:val="Hyperlink"/>
                <w:rFonts w:ascii="Century Gothic" w:hAnsi="Century Gothic"/>
                <w:noProof/>
                <w:lang w:val="fr-FR"/>
              </w:rPr>
              <w:t>9.</w:t>
            </w:r>
            <w:r w:rsidR="00C52D05">
              <w:rPr>
                <w:rFonts w:eastAsiaTheme="minorEastAsia" w:cstheme="minorBidi"/>
                <w:smallCaps w:val="0"/>
                <w:noProof/>
                <w:color w:val="auto"/>
                <w:sz w:val="22"/>
                <w:szCs w:val="22"/>
                <w:lang w:val="fr-FR"/>
              </w:rPr>
              <w:tab/>
            </w:r>
            <w:r w:rsidR="00C52D05" w:rsidRPr="00C1690B">
              <w:rPr>
                <w:rStyle w:val="Hyperlink"/>
                <w:rFonts w:ascii="Century Gothic" w:hAnsi="Century Gothic"/>
                <w:noProof/>
                <w:lang w:val="fr-FR"/>
              </w:rPr>
              <w:t>Recommandations</w:t>
            </w:r>
            <w:r w:rsidR="00C52D05">
              <w:rPr>
                <w:noProof/>
                <w:webHidden/>
              </w:rPr>
              <w:tab/>
            </w:r>
            <w:r w:rsidR="0014070F">
              <w:rPr>
                <w:noProof/>
                <w:webHidden/>
              </w:rPr>
              <w:fldChar w:fldCharType="begin"/>
            </w:r>
            <w:r w:rsidR="00C52D05">
              <w:rPr>
                <w:noProof/>
                <w:webHidden/>
              </w:rPr>
              <w:instrText xml:space="preserve"> PAGEREF _Toc70505828 \h </w:instrText>
            </w:r>
            <w:r w:rsidR="0014070F">
              <w:rPr>
                <w:noProof/>
                <w:webHidden/>
              </w:rPr>
            </w:r>
            <w:r w:rsidR="0014070F">
              <w:rPr>
                <w:noProof/>
                <w:webHidden/>
              </w:rPr>
              <w:fldChar w:fldCharType="separate"/>
            </w:r>
            <w:r w:rsidR="0057391D">
              <w:rPr>
                <w:noProof/>
                <w:webHidden/>
              </w:rPr>
              <w:t>6</w:t>
            </w:r>
            <w:r w:rsidR="0014070F">
              <w:rPr>
                <w:noProof/>
                <w:webHidden/>
              </w:rPr>
              <w:fldChar w:fldCharType="end"/>
            </w:r>
          </w:hyperlink>
        </w:p>
        <w:p w14:paraId="3CEBD2A9" w14:textId="77777777" w:rsidR="00C52D05" w:rsidRDefault="00000000">
          <w:pPr>
            <w:pStyle w:val="TOC2"/>
            <w:rPr>
              <w:rFonts w:eastAsiaTheme="minorEastAsia" w:cstheme="minorBidi"/>
              <w:smallCaps w:val="0"/>
              <w:noProof/>
              <w:color w:val="auto"/>
              <w:sz w:val="22"/>
              <w:szCs w:val="22"/>
              <w:lang w:val="fr-FR"/>
            </w:rPr>
          </w:pPr>
          <w:hyperlink w:anchor="_Toc70505829" w:history="1">
            <w:r w:rsidR="00C52D05" w:rsidRPr="00C1690B">
              <w:rPr>
                <w:rStyle w:val="Hyperlink"/>
                <w:rFonts w:ascii="Century Gothic" w:hAnsi="Century Gothic"/>
                <w:noProof/>
                <w:lang w:val="fr-FR"/>
              </w:rPr>
              <w:t>10.</w:t>
            </w:r>
            <w:r w:rsidR="00C52D05">
              <w:rPr>
                <w:rFonts w:eastAsiaTheme="minorEastAsia" w:cstheme="minorBidi"/>
                <w:smallCaps w:val="0"/>
                <w:noProof/>
                <w:color w:val="auto"/>
                <w:sz w:val="22"/>
                <w:szCs w:val="22"/>
                <w:lang w:val="fr-FR"/>
              </w:rPr>
              <w:tab/>
            </w:r>
            <w:r w:rsidR="00C52D05" w:rsidRPr="00C1690B">
              <w:rPr>
                <w:rStyle w:val="Hyperlink"/>
                <w:rFonts w:ascii="Century Gothic" w:hAnsi="Century Gothic"/>
                <w:noProof/>
                <w:lang w:val="fr-FR"/>
              </w:rPr>
              <w:t>Conclusion</w:t>
            </w:r>
            <w:r w:rsidR="00C52D05">
              <w:rPr>
                <w:noProof/>
                <w:webHidden/>
              </w:rPr>
              <w:tab/>
            </w:r>
            <w:r w:rsidR="0014070F">
              <w:rPr>
                <w:noProof/>
                <w:webHidden/>
              </w:rPr>
              <w:fldChar w:fldCharType="begin"/>
            </w:r>
            <w:r w:rsidR="00C52D05">
              <w:rPr>
                <w:noProof/>
                <w:webHidden/>
              </w:rPr>
              <w:instrText xml:space="preserve"> PAGEREF _Toc70505829 \h </w:instrText>
            </w:r>
            <w:r w:rsidR="0014070F">
              <w:rPr>
                <w:noProof/>
                <w:webHidden/>
              </w:rPr>
            </w:r>
            <w:r w:rsidR="0014070F">
              <w:rPr>
                <w:noProof/>
                <w:webHidden/>
              </w:rPr>
              <w:fldChar w:fldCharType="separate"/>
            </w:r>
            <w:r w:rsidR="0057391D">
              <w:rPr>
                <w:noProof/>
                <w:webHidden/>
              </w:rPr>
              <w:t>6</w:t>
            </w:r>
            <w:r w:rsidR="0014070F">
              <w:rPr>
                <w:noProof/>
                <w:webHidden/>
              </w:rPr>
              <w:fldChar w:fldCharType="end"/>
            </w:r>
          </w:hyperlink>
        </w:p>
        <w:p w14:paraId="3DFD6BD8" w14:textId="77777777" w:rsidR="004208D6" w:rsidRDefault="0014070F">
          <w:r>
            <w:rPr>
              <w:b/>
              <w:bCs/>
            </w:rPr>
            <w:fldChar w:fldCharType="end"/>
          </w:r>
        </w:p>
      </w:sdtContent>
    </w:sdt>
    <w:p w14:paraId="3E1F1E20" w14:textId="77777777" w:rsidR="003E69EC" w:rsidRDefault="003E69EC">
      <w:pPr>
        <w:pStyle w:val="TableofFigures"/>
        <w:tabs>
          <w:tab w:val="right" w:leader="dot" w:pos="9730"/>
        </w:tabs>
        <w:rPr>
          <w:rFonts w:ascii="Century Gothic" w:eastAsiaTheme="majorEastAsia" w:hAnsi="Century Gothic" w:cstheme="majorBidi"/>
          <w:b/>
          <w:bCs/>
          <w:color w:val="365F91" w:themeColor="accent1" w:themeShade="BF"/>
        </w:rPr>
      </w:pPr>
    </w:p>
    <w:p w14:paraId="4AD3979A" w14:textId="77777777" w:rsidR="003E69EC" w:rsidRPr="003E69EC" w:rsidRDefault="003E69EC" w:rsidP="003E69EC">
      <w:pPr>
        <w:rPr>
          <w:rStyle w:val="Hyperlink"/>
          <w:rFonts w:ascii="Century Gothic" w:eastAsia="Calibri" w:hAnsi="Century Gothic" w:cs="Calibri"/>
          <w:smallCaps/>
          <w:noProof/>
          <w:sz w:val="20"/>
          <w:szCs w:val="20"/>
        </w:rPr>
      </w:pPr>
      <w:r w:rsidRPr="003E69EC">
        <w:rPr>
          <w:rStyle w:val="Hyperlink"/>
          <w:rFonts w:ascii="Century Gothic" w:eastAsia="Calibri" w:hAnsi="Century Gothic" w:cs="Calibri"/>
          <w:smallCaps/>
          <w:noProof/>
          <w:sz w:val="20"/>
          <w:szCs w:val="20"/>
        </w:rPr>
        <w:t>Liste des tableaux</w:t>
      </w:r>
    </w:p>
    <w:p w14:paraId="326BD0F4" w14:textId="77777777" w:rsidR="00C52D05" w:rsidRDefault="0014070F">
      <w:pPr>
        <w:pStyle w:val="TableofFigures"/>
        <w:tabs>
          <w:tab w:val="right" w:leader="dot" w:pos="9730"/>
        </w:tabs>
        <w:rPr>
          <w:noProof/>
        </w:rPr>
      </w:pPr>
      <w:r w:rsidRPr="003E69EC">
        <w:rPr>
          <w:rStyle w:val="Hyperlink"/>
          <w:rFonts w:eastAsia="Calibri" w:cs="Calibri"/>
          <w:smallCaps/>
          <w:noProof/>
          <w:sz w:val="20"/>
          <w:szCs w:val="20"/>
        </w:rPr>
        <w:fldChar w:fldCharType="begin"/>
      </w:r>
      <w:r w:rsidR="00D70E2A" w:rsidRPr="003E69EC">
        <w:rPr>
          <w:rStyle w:val="Hyperlink"/>
          <w:rFonts w:eastAsia="Calibri" w:cs="Calibri"/>
          <w:smallCaps/>
          <w:noProof/>
          <w:sz w:val="20"/>
          <w:szCs w:val="20"/>
        </w:rPr>
        <w:instrText xml:space="preserve"> TOC \h \z \c "Tableau" </w:instrText>
      </w:r>
      <w:r w:rsidRPr="003E69EC">
        <w:rPr>
          <w:rStyle w:val="Hyperlink"/>
          <w:rFonts w:eastAsia="Calibri" w:cs="Calibri"/>
          <w:smallCaps/>
          <w:noProof/>
          <w:sz w:val="20"/>
          <w:szCs w:val="20"/>
        </w:rPr>
        <w:fldChar w:fldCharType="separate"/>
      </w:r>
      <w:hyperlink w:anchor="_Toc70505830" w:history="1">
        <w:r w:rsidR="00C52D05" w:rsidRPr="00FE0298">
          <w:rPr>
            <w:rStyle w:val="Hyperlink"/>
            <w:rFonts w:ascii="Century Gothic" w:eastAsia="Calibri" w:hAnsi="Century Gothic" w:cs="Calibri"/>
            <w:smallCaps/>
            <w:noProof/>
          </w:rPr>
          <w:t>Tableau 1 : Résultats de l'enquête pilote</w:t>
        </w:r>
        <w:r w:rsidR="00C52D0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2D05">
          <w:rPr>
            <w:noProof/>
            <w:webHidden/>
          </w:rPr>
          <w:instrText xml:space="preserve"> PAGEREF _Toc70505830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2D0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D3BEA98" w14:textId="77777777" w:rsidR="00C52D05" w:rsidRDefault="00000000">
      <w:pPr>
        <w:pStyle w:val="TableofFigures"/>
        <w:tabs>
          <w:tab w:val="right" w:leader="dot" w:pos="9730"/>
        </w:tabs>
        <w:rPr>
          <w:noProof/>
        </w:rPr>
      </w:pPr>
      <w:hyperlink w:anchor="_Toc70505831" w:history="1">
        <w:r w:rsidR="00C52D05" w:rsidRPr="00FE0298">
          <w:rPr>
            <w:rStyle w:val="Hyperlink"/>
            <w:rFonts w:ascii="Century Gothic" w:eastAsia="Calibri" w:hAnsi="Century Gothic" w:cs="Calibri"/>
            <w:smallCaps/>
            <w:noProof/>
          </w:rPr>
          <w:t>Tableau 2 : Formateurs</w:t>
        </w:r>
        <w:r w:rsidR="00C52D05">
          <w:rPr>
            <w:noProof/>
            <w:webHidden/>
          </w:rPr>
          <w:tab/>
        </w:r>
        <w:r w:rsidR="0014070F">
          <w:rPr>
            <w:noProof/>
            <w:webHidden/>
          </w:rPr>
          <w:fldChar w:fldCharType="begin"/>
        </w:r>
        <w:r w:rsidR="00C52D05">
          <w:rPr>
            <w:noProof/>
            <w:webHidden/>
          </w:rPr>
          <w:instrText xml:space="preserve"> PAGEREF _Toc70505831 \h </w:instrText>
        </w:r>
        <w:r w:rsidR="0014070F">
          <w:rPr>
            <w:noProof/>
            <w:webHidden/>
          </w:rPr>
        </w:r>
        <w:r w:rsidR="0014070F">
          <w:rPr>
            <w:noProof/>
            <w:webHidden/>
          </w:rPr>
          <w:fldChar w:fldCharType="separate"/>
        </w:r>
        <w:r w:rsidR="00C52D05">
          <w:rPr>
            <w:noProof/>
            <w:webHidden/>
          </w:rPr>
          <w:t>7</w:t>
        </w:r>
        <w:r w:rsidR="0014070F">
          <w:rPr>
            <w:noProof/>
            <w:webHidden/>
          </w:rPr>
          <w:fldChar w:fldCharType="end"/>
        </w:r>
      </w:hyperlink>
    </w:p>
    <w:p w14:paraId="2EA3ADC6" w14:textId="77777777" w:rsidR="00C52D05" w:rsidRDefault="00000000">
      <w:pPr>
        <w:pStyle w:val="TableofFigures"/>
        <w:tabs>
          <w:tab w:val="right" w:leader="dot" w:pos="9730"/>
        </w:tabs>
        <w:rPr>
          <w:noProof/>
        </w:rPr>
      </w:pPr>
      <w:hyperlink w:anchor="_Toc70505832" w:history="1">
        <w:r w:rsidR="00C52D05" w:rsidRPr="00FE0298">
          <w:rPr>
            <w:rStyle w:val="Hyperlink"/>
            <w:rFonts w:ascii="Century Gothic" w:eastAsia="Calibri" w:hAnsi="Century Gothic" w:cs="Calibri"/>
            <w:smallCaps/>
            <w:noProof/>
          </w:rPr>
          <w:t>Tableau 3: Liste des agents enquêteurs retenus</w:t>
        </w:r>
        <w:r w:rsidR="00C52D05">
          <w:rPr>
            <w:noProof/>
            <w:webHidden/>
          </w:rPr>
          <w:tab/>
        </w:r>
        <w:r w:rsidR="0014070F">
          <w:rPr>
            <w:noProof/>
            <w:webHidden/>
          </w:rPr>
          <w:fldChar w:fldCharType="begin"/>
        </w:r>
        <w:r w:rsidR="00C52D05">
          <w:rPr>
            <w:noProof/>
            <w:webHidden/>
          </w:rPr>
          <w:instrText xml:space="preserve"> PAGEREF _Toc70505832 \h </w:instrText>
        </w:r>
        <w:r w:rsidR="0014070F">
          <w:rPr>
            <w:noProof/>
            <w:webHidden/>
          </w:rPr>
        </w:r>
        <w:r w:rsidR="0014070F">
          <w:rPr>
            <w:noProof/>
            <w:webHidden/>
          </w:rPr>
          <w:fldChar w:fldCharType="separate"/>
        </w:r>
        <w:r w:rsidR="00C52D05">
          <w:rPr>
            <w:noProof/>
            <w:webHidden/>
          </w:rPr>
          <w:t>7</w:t>
        </w:r>
        <w:r w:rsidR="0014070F">
          <w:rPr>
            <w:noProof/>
            <w:webHidden/>
          </w:rPr>
          <w:fldChar w:fldCharType="end"/>
        </w:r>
      </w:hyperlink>
    </w:p>
    <w:p w14:paraId="584E55C7" w14:textId="77777777" w:rsidR="00C52D05" w:rsidRDefault="00000000">
      <w:pPr>
        <w:pStyle w:val="TableofFigures"/>
        <w:tabs>
          <w:tab w:val="right" w:leader="dot" w:pos="9730"/>
        </w:tabs>
        <w:rPr>
          <w:noProof/>
        </w:rPr>
      </w:pPr>
      <w:hyperlink w:anchor="_Toc70505833" w:history="1">
        <w:r w:rsidR="00C52D05" w:rsidRPr="00FE0298">
          <w:rPr>
            <w:rStyle w:val="Hyperlink"/>
            <w:rFonts w:ascii="Century Gothic" w:eastAsia="Calibri" w:hAnsi="Century Gothic" w:cs="Calibri"/>
            <w:smallCaps/>
            <w:noProof/>
          </w:rPr>
          <w:t>Tableau 4 : Calendrier de la formation</w:t>
        </w:r>
        <w:r w:rsidR="00C52D05">
          <w:rPr>
            <w:noProof/>
            <w:webHidden/>
          </w:rPr>
          <w:tab/>
        </w:r>
        <w:r w:rsidR="0014070F">
          <w:rPr>
            <w:noProof/>
            <w:webHidden/>
          </w:rPr>
          <w:fldChar w:fldCharType="begin"/>
        </w:r>
        <w:r w:rsidR="00C52D05">
          <w:rPr>
            <w:noProof/>
            <w:webHidden/>
          </w:rPr>
          <w:instrText xml:space="preserve"> PAGEREF _Toc70505833 \h </w:instrText>
        </w:r>
        <w:r w:rsidR="0014070F">
          <w:rPr>
            <w:noProof/>
            <w:webHidden/>
          </w:rPr>
        </w:r>
        <w:r w:rsidR="0014070F">
          <w:rPr>
            <w:noProof/>
            <w:webHidden/>
          </w:rPr>
          <w:fldChar w:fldCharType="separate"/>
        </w:r>
        <w:r w:rsidR="00C52D05">
          <w:rPr>
            <w:noProof/>
            <w:webHidden/>
          </w:rPr>
          <w:t>9</w:t>
        </w:r>
        <w:r w:rsidR="0014070F">
          <w:rPr>
            <w:noProof/>
            <w:webHidden/>
          </w:rPr>
          <w:fldChar w:fldCharType="end"/>
        </w:r>
      </w:hyperlink>
    </w:p>
    <w:p w14:paraId="503D8CC2" w14:textId="77777777" w:rsidR="009E308E" w:rsidRPr="003E69EC" w:rsidRDefault="0014070F" w:rsidP="009E308E">
      <w:pPr>
        <w:rPr>
          <w:rStyle w:val="Hyperlink"/>
          <w:rFonts w:eastAsia="Calibri" w:cs="Calibri"/>
          <w:smallCaps/>
          <w:noProof/>
          <w:sz w:val="20"/>
          <w:szCs w:val="20"/>
        </w:rPr>
      </w:pPr>
      <w:r w:rsidRPr="003E69EC">
        <w:rPr>
          <w:rStyle w:val="Hyperlink"/>
          <w:rFonts w:eastAsia="Calibri" w:cs="Calibri"/>
          <w:smallCaps/>
          <w:noProof/>
          <w:sz w:val="20"/>
          <w:szCs w:val="20"/>
        </w:rPr>
        <w:fldChar w:fldCharType="end"/>
      </w:r>
    </w:p>
    <w:p w14:paraId="644DC3AB" w14:textId="77777777" w:rsidR="009819E1" w:rsidRPr="00553BFE" w:rsidRDefault="00445569" w:rsidP="00445569">
      <w:pPr>
        <w:tabs>
          <w:tab w:val="center" w:pos="4801"/>
          <w:tab w:val="right" w:pos="9602"/>
        </w:tabs>
        <w:spacing w:after="0"/>
        <w:rPr>
          <w:rFonts w:ascii="Century Gothic" w:hAnsi="Century Gothic"/>
        </w:rPr>
      </w:pPr>
      <w:r w:rsidRPr="00553BFE">
        <w:rPr>
          <w:rFonts w:ascii="Century Gothic" w:hAnsi="Century Gothic"/>
        </w:rPr>
        <w:tab/>
      </w:r>
    </w:p>
    <w:p w14:paraId="1658651E" w14:textId="77777777" w:rsidR="00911BD8" w:rsidRPr="00553BFE" w:rsidRDefault="00911BD8" w:rsidP="00115984">
      <w:pPr>
        <w:spacing w:after="0"/>
        <w:rPr>
          <w:rFonts w:ascii="Century Gothic" w:hAnsi="Century Gothic"/>
          <w:b/>
        </w:rPr>
      </w:pPr>
    </w:p>
    <w:p w14:paraId="582BFC40" w14:textId="77777777" w:rsidR="005C4941" w:rsidRPr="00553BFE" w:rsidRDefault="005C4941">
      <w:pPr>
        <w:rPr>
          <w:rFonts w:ascii="Century Gothic" w:eastAsiaTheme="majorEastAsia" w:hAnsi="Century Gothic" w:cstheme="majorBidi"/>
          <w:b/>
          <w:bCs/>
          <w:color w:val="4F81BD" w:themeColor="accent1"/>
        </w:rPr>
      </w:pPr>
      <w:r w:rsidRPr="00553BFE">
        <w:rPr>
          <w:rFonts w:ascii="Century Gothic" w:hAnsi="Century Gothic"/>
        </w:rPr>
        <w:br w:type="page"/>
      </w:r>
    </w:p>
    <w:p w14:paraId="2A79009D" w14:textId="77777777" w:rsidR="00127A62" w:rsidRPr="00553BFE" w:rsidRDefault="00127A62" w:rsidP="00127A62">
      <w:pPr>
        <w:pStyle w:val="Heading2"/>
        <w:numPr>
          <w:ilvl w:val="0"/>
          <w:numId w:val="1"/>
        </w:numPr>
        <w:spacing w:before="0" w:line="360" w:lineRule="auto"/>
        <w:ind w:left="450" w:hanging="450"/>
        <w:jc w:val="both"/>
        <w:rPr>
          <w:rFonts w:ascii="Century Gothic" w:hAnsi="Century Gothic"/>
          <w:sz w:val="22"/>
          <w:szCs w:val="22"/>
        </w:rPr>
      </w:pPr>
      <w:bookmarkStart w:id="1" w:name="_Toc17727399"/>
      <w:bookmarkStart w:id="2" w:name="_Toc70505820"/>
      <w:r w:rsidRPr="00553BFE">
        <w:rPr>
          <w:rFonts w:ascii="Century Gothic" w:hAnsi="Century Gothic"/>
          <w:sz w:val="22"/>
          <w:szCs w:val="22"/>
        </w:rPr>
        <w:lastRenderedPageBreak/>
        <w:t>Introduction</w:t>
      </w:r>
      <w:bookmarkEnd w:id="1"/>
      <w:bookmarkEnd w:id="2"/>
    </w:p>
    <w:p w14:paraId="7F1946F2" w14:textId="77777777" w:rsidR="002D70BD" w:rsidRPr="00FD3386" w:rsidRDefault="002D70BD" w:rsidP="002D70BD">
      <w:pPr>
        <w:jc w:val="both"/>
        <w:rPr>
          <w:rFonts w:ascii="Century Gothic" w:hAnsi="Century Gothic"/>
          <w:lang w:val="fr-CH"/>
        </w:rPr>
      </w:pPr>
      <w:r w:rsidRPr="002D70BD">
        <w:rPr>
          <w:rFonts w:ascii="Century Gothic" w:hAnsi="Century Gothic"/>
        </w:rPr>
        <w:t xml:space="preserve">A la cible 8.7 des Objectifs de Développement Durable (ODD), les dirigeants se sont engagés à : « Prendre des mesures immédiates et efficaces pour supprimer le travail forcé, mettre fin à l’esclavage moderne et à la traite des êtres humains, interdire et éliminer les pires formes de travail des enfants, y compris le recrutement et l’utilisation d’enfants soldats et, d’ici à 2025 mettre fin au travail des enfants sous toutes ses formes. » </w:t>
      </w:r>
      <w:bookmarkStart w:id="3" w:name="_Hlk69560760"/>
      <w:r w:rsidRPr="00FD3386">
        <w:rPr>
          <w:rFonts w:ascii="Century Gothic" w:hAnsi="Century Gothic"/>
          <w:lang w:val="fr-CH"/>
        </w:rPr>
        <w:t xml:space="preserve">En 2017, l'Organisation </w:t>
      </w:r>
      <w:r>
        <w:rPr>
          <w:rFonts w:ascii="Century Gothic" w:hAnsi="Century Gothic"/>
          <w:lang w:val="fr-CH"/>
        </w:rPr>
        <w:t>I</w:t>
      </w:r>
      <w:r w:rsidRPr="00FD3386">
        <w:rPr>
          <w:rFonts w:ascii="Century Gothic" w:hAnsi="Century Gothic"/>
          <w:lang w:val="fr-CH"/>
        </w:rPr>
        <w:t xml:space="preserve">nternationale du Travail </w:t>
      </w:r>
      <w:r>
        <w:rPr>
          <w:rFonts w:ascii="Century Gothic" w:hAnsi="Century Gothic"/>
          <w:lang w:val="fr-CH"/>
        </w:rPr>
        <w:t xml:space="preserve">(OIT) </w:t>
      </w:r>
      <w:r w:rsidRPr="00FD3386">
        <w:rPr>
          <w:rFonts w:ascii="Century Gothic" w:hAnsi="Century Gothic"/>
          <w:lang w:val="fr-CH"/>
        </w:rPr>
        <w:t xml:space="preserve">a publié des </w:t>
      </w:r>
      <w:r>
        <w:rPr>
          <w:rFonts w:ascii="Century Gothic" w:hAnsi="Century Gothic"/>
          <w:lang w:val="fr-CH"/>
        </w:rPr>
        <w:t>e</w:t>
      </w:r>
      <w:r w:rsidRPr="00FD3386">
        <w:rPr>
          <w:rFonts w:ascii="Century Gothic" w:hAnsi="Century Gothic"/>
          <w:lang w:val="fr-CH"/>
        </w:rPr>
        <w:t xml:space="preserve">stimations </w:t>
      </w:r>
      <w:r>
        <w:rPr>
          <w:rFonts w:ascii="Century Gothic" w:hAnsi="Century Gothic"/>
          <w:lang w:val="fr-CH"/>
        </w:rPr>
        <w:t>m</w:t>
      </w:r>
      <w:r w:rsidRPr="00FD3386">
        <w:rPr>
          <w:rFonts w:ascii="Century Gothic" w:hAnsi="Century Gothic"/>
          <w:lang w:val="fr-CH"/>
        </w:rPr>
        <w:t xml:space="preserve">ondiales du </w:t>
      </w:r>
      <w:r>
        <w:rPr>
          <w:rFonts w:ascii="Century Gothic" w:hAnsi="Century Gothic"/>
          <w:lang w:val="fr-CH"/>
        </w:rPr>
        <w:t>t</w:t>
      </w:r>
      <w:r w:rsidRPr="00FD3386">
        <w:rPr>
          <w:rFonts w:ascii="Century Gothic" w:hAnsi="Century Gothic"/>
          <w:lang w:val="fr-CH"/>
        </w:rPr>
        <w:t xml:space="preserve">ravail </w:t>
      </w:r>
      <w:r>
        <w:rPr>
          <w:rFonts w:ascii="Century Gothic" w:hAnsi="Century Gothic"/>
          <w:lang w:val="fr-CH"/>
        </w:rPr>
        <w:t>f</w:t>
      </w:r>
      <w:r w:rsidRPr="00FD3386">
        <w:rPr>
          <w:rFonts w:ascii="Century Gothic" w:hAnsi="Century Gothic"/>
          <w:lang w:val="fr-CH"/>
        </w:rPr>
        <w:t>orcé en tant que contribution aux ODD</w:t>
      </w:r>
      <w:bookmarkStart w:id="4" w:name="_Hlk69560827"/>
      <w:bookmarkEnd w:id="3"/>
      <w:r w:rsidRPr="00FD3386">
        <w:rPr>
          <w:rFonts w:ascii="Century Gothic" w:hAnsi="Century Gothic"/>
          <w:lang w:val="fr-CH"/>
        </w:rPr>
        <w:t>.</w:t>
      </w:r>
      <w:bookmarkEnd w:id="4"/>
      <w:r w:rsidRPr="00FD3386">
        <w:rPr>
          <w:rFonts w:ascii="Century Gothic" w:hAnsi="Century Gothic"/>
          <w:lang w:val="fr-CH"/>
        </w:rPr>
        <w:t xml:space="preserve"> Les nouvelles estimations mondiales indiquaient que 24,9 millions de personnes étaient soumises au travail forcé, c'est-à-dire qu'elles étaient forcées de travailler sous la menace ou la coercition.</w:t>
      </w:r>
    </w:p>
    <w:p w14:paraId="07C3AFCC" w14:textId="77777777" w:rsidR="002D70BD" w:rsidRPr="00FD3386" w:rsidRDefault="002D70BD" w:rsidP="002D70BD">
      <w:pPr>
        <w:autoSpaceDE w:val="0"/>
        <w:autoSpaceDN w:val="0"/>
        <w:adjustRightInd w:val="0"/>
        <w:spacing w:before="200"/>
        <w:jc w:val="both"/>
        <w:rPr>
          <w:rFonts w:ascii="Century Gothic" w:hAnsi="Century Gothic"/>
          <w:lang w:val="fr-CH"/>
        </w:rPr>
      </w:pPr>
      <w:bookmarkStart w:id="5" w:name="_Hlk69562154"/>
      <w:r w:rsidRPr="00FD3386">
        <w:rPr>
          <w:rFonts w:ascii="Century Gothic" w:hAnsi="Century Gothic"/>
          <w:lang w:val="fr-CH"/>
        </w:rPr>
        <w:t xml:space="preserve">En 2009, le Niger a mené son premier exercice de mesure du travail forcé en incluant des questions relatives aux différentes composantes du travail forcé dans </w:t>
      </w:r>
      <w:r>
        <w:rPr>
          <w:rFonts w:ascii="Century Gothic" w:hAnsi="Century Gothic"/>
          <w:lang w:val="fr-CH"/>
        </w:rPr>
        <w:t>l</w:t>
      </w:r>
      <w:r w:rsidRPr="00FD3386">
        <w:rPr>
          <w:rFonts w:ascii="Century Gothic" w:hAnsi="Century Gothic"/>
          <w:lang w:val="fr-CH"/>
        </w:rPr>
        <w:t>’Enquête Nationale sur le Travail des Enfants (ENTE), pour déterminer les traits caractéristiques des personnes et des ménages qui en sont victimes</w:t>
      </w:r>
      <w:bookmarkEnd w:id="5"/>
      <w:r w:rsidRPr="00FD3386">
        <w:rPr>
          <w:rFonts w:ascii="Century Gothic" w:hAnsi="Century Gothic"/>
          <w:lang w:val="fr-CH"/>
        </w:rPr>
        <w:t>.</w:t>
      </w:r>
      <w:bookmarkStart w:id="6" w:name="_Hlk69562246"/>
      <w:r>
        <w:rPr>
          <w:rFonts w:ascii="Century Gothic" w:hAnsi="Century Gothic"/>
          <w:lang w:val="fr-CH"/>
        </w:rPr>
        <w:t xml:space="preserve"> A l’époque, l</w:t>
      </w:r>
      <w:r w:rsidRPr="00FD3386">
        <w:rPr>
          <w:rFonts w:ascii="Century Gothic" w:hAnsi="Century Gothic" w:cs="CenturyGothic"/>
          <w:lang w:val="fr-CH"/>
        </w:rPr>
        <w:t xml:space="preserve">es définitions opérationnelles du travail forcé des adultes et des enfants avaient été construites sur la base des quatre critères suivants : </w:t>
      </w:r>
      <w:r w:rsidRPr="00FD3386">
        <w:rPr>
          <w:rFonts w:ascii="Century Gothic" w:hAnsi="Century Gothic" w:cs="CenturyGothic,Bold"/>
          <w:bCs/>
          <w:lang w:val="fr-CH"/>
        </w:rPr>
        <w:t>le recrutement non libre, la situation de dépendance</w:t>
      </w:r>
      <w:r>
        <w:rPr>
          <w:rFonts w:ascii="Century Gothic" w:hAnsi="Century Gothic" w:cs="CenturyGothic,Bold"/>
          <w:bCs/>
          <w:lang w:val="fr-CH"/>
        </w:rPr>
        <w:t xml:space="preserve"> (au travail forcé)</w:t>
      </w:r>
      <w:r w:rsidRPr="00FD3386">
        <w:rPr>
          <w:rFonts w:ascii="Century Gothic" w:hAnsi="Century Gothic" w:cs="CenturyGothic"/>
          <w:lang w:val="fr-CH"/>
        </w:rPr>
        <w:t xml:space="preserve">, </w:t>
      </w:r>
      <w:r w:rsidRPr="00FD3386">
        <w:rPr>
          <w:rFonts w:ascii="Century Gothic" w:hAnsi="Century Gothic" w:cs="CenturyGothic,Bold"/>
          <w:bCs/>
          <w:lang w:val="fr-CH"/>
        </w:rPr>
        <w:t xml:space="preserve">la privation de liberté et la notion de ménage à risque de </w:t>
      </w:r>
      <w:bookmarkEnd w:id="6"/>
      <w:r w:rsidR="00F73FDD" w:rsidRPr="00FD3386">
        <w:rPr>
          <w:rFonts w:ascii="Century Gothic" w:hAnsi="Century Gothic" w:cs="CenturyGothic,Bold"/>
          <w:bCs/>
          <w:lang w:val="fr-CH"/>
        </w:rPr>
        <w:t>dépendance.</w:t>
      </w:r>
      <w:r w:rsidR="00F73FDD" w:rsidRPr="00FD3386">
        <w:rPr>
          <w:rFonts w:ascii="Century Gothic" w:hAnsi="Century Gothic" w:cs="CenturyGothic"/>
          <w:lang w:val="fr-CH"/>
        </w:rPr>
        <w:t xml:space="preserve"> Il</w:t>
      </w:r>
      <w:r w:rsidRPr="00FD3386">
        <w:rPr>
          <w:rFonts w:ascii="Century Gothic" w:hAnsi="Century Gothic" w:cs="CenturyGothic"/>
          <w:lang w:val="fr-CH"/>
        </w:rPr>
        <w:t xml:space="preserve"> a été considéré qu'un adulte était en situation de travail forcé lorsque son recrutement n’est pas libre ou s’il est privé de liberté et, </w:t>
      </w:r>
      <w:r>
        <w:rPr>
          <w:rFonts w:ascii="Century Gothic" w:hAnsi="Century Gothic" w:cs="CenturyGothic"/>
          <w:lang w:val="fr-CH"/>
        </w:rPr>
        <w:t xml:space="preserve">de </w:t>
      </w:r>
      <w:r w:rsidRPr="00FD3386">
        <w:rPr>
          <w:rFonts w:ascii="Century Gothic" w:hAnsi="Century Gothic" w:cs="CenturyGothic"/>
          <w:lang w:val="fr-CH"/>
        </w:rPr>
        <w:t xml:space="preserve">plus, </w:t>
      </w:r>
      <w:r>
        <w:rPr>
          <w:rFonts w:ascii="Century Gothic" w:hAnsi="Century Gothic" w:cs="CenturyGothic"/>
          <w:lang w:val="fr-CH"/>
        </w:rPr>
        <w:t xml:space="preserve">si lui-même ou son ménage </w:t>
      </w:r>
      <w:r w:rsidRPr="00FD3386">
        <w:rPr>
          <w:rFonts w:ascii="Century Gothic" w:hAnsi="Century Gothic" w:cs="CenturyGothic"/>
          <w:lang w:val="fr-CH"/>
        </w:rPr>
        <w:t xml:space="preserve">est en situation de dépendance. </w:t>
      </w:r>
      <w:bookmarkStart w:id="7" w:name="_Hlk69562269"/>
      <w:r w:rsidRPr="00FD3386">
        <w:rPr>
          <w:rFonts w:ascii="Century Gothic" w:hAnsi="Century Gothic" w:cs="CenturyGothic"/>
          <w:lang w:val="fr-CH"/>
        </w:rPr>
        <w:t>Sur cette base, on a estimé</w:t>
      </w:r>
      <w:r>
        <w:rPr>
          <w:rFonts w:ascii="Century Gothic" w:hAnsi="Century Gothic" w:cs="CenturyGothic"/>
          <w:lang w:val="fr-CH"/>
        </w:rPr>
        <w:t>,</w:t>
      </w:r>
      <w:r w:rsidRPr="00FD3386">
        <w:rPr>
          <w:rFonts w:ascii="Century Gothic" w:hAnsi="Century Gothic" w:cs="CenturyGothic"/>
          <w:lang w:val="fr-CH"/>
        </w:rPr>
        <w:t xml:space="preserve"> sur l’ensemble du pays</w:t>
      </w:r>
      <w:r>
        <w:rPr>
          <w:rFonts w:ascii="Century Gothic" w:hAnsi="Century Gothic" w:cs="CenturyGothic"/>
          <w:lang w:val="fr-CH"/>
        </w:rPr>
        <w:t xml:space="preserve">, quelques </w:t>
      </w:r>
      <w:r w:rsidRPr="00FD3386">
        <w:rPr>
          <w:rFonts w:ascii="Century Gothic" w:hAnsi="Century Gothic" w:cs="CenturyGothic"/>
          <w:lang w:val="fr-CH"/>
        </w:rPr>
        <w:t xml:space="preserve">59541 adultes (24799 hommes et 34742 femmes) </w:t>
      </w:r>
      <w:r>
        <w:rPr>
          <w:rFonts w:ascii="Century Gothic" w:hAnsi="Century Gothic" w:cs="CenturyGothic"/>
          <w:lang w:val="fr-CH"/>
        </w:rPr>
        <w:t xml:space="preserve">sont </w:t>
      </w:r>
      <w:r w:rsidRPr="00FD3386">
        <w:rPr>
          <w:rFonts w:ascii="Century Gothic" w:hAnsi="Century Gothic" w:cs="CenturyGothic"/>
          <w:lang w:val="fr-CH"/>
        </w:rPr>
        <w:t>en situation de travail forcé, soit 1,1% du nombre total d’adultes (5</w:t>
      </w:r>
      <w:r>
        <w:rPr>
          <w:rFonts w:ascii="Century Gothic" w:hAnsi="Century Gothic" w:cs="CenturyGothic"/>
          <w:lang w:val="fr-CH"/>
        </w:rPr>
        <w:t> </w:t>
      </w:r>
      <w:r w:rsidRPr="00FD3386">
        <w:rPr>
          <w:rFonts w:ascii="Century Gothic" w:hAnsi="Century Gothic" w:cs="CenturyGothic"/>
          <w:lang w:val="fr-CH"/>
        </w:rPr>
        <w:t xml:space="preserve">500529). </w:t>
      </w:r>
      <w:bookmarkEnd w:id="7"/>
    </w:p>
    <w:p w14:paraId="793BDE94" w14:textId="77777777" w:rsidR="002D70BD" w:rsidRDefault="002D70BD" w:rsidP="002D70BD">
      <w:pPr>
        <w:spacing w:before="200"/>
        <w:jc w:val="both"/>
        <w:rPr>
          <w:rFonts w:ascii="Century Gothic" w:hAnsi="Century Gothic"/>
          <w:lang w:val="fr-CH"/>
        </w:rPr>
      </w:pPr>
      <w:bookmarkStart w:id="8" w:name="_Hlk69562318"/>
      <w:r w:rsidRPr="00FD3386">
        <w:rPr>
          <w:rFonts w:ascii="Century Gothic" w:hAnsi="Century Gothic"/>
          <w:lang w:val="fr-CH"/>
        </w:rPr>
        <w:t xml:space="preserve">Afin de </w:t>
      </w:r>
      <w:r>
        <w:rPr>
          <w:rFonts w:ascii="Century Gothic" w:hAnsi="Century Gothic"/>
          <w:lang w:val="fr-CH"/>
        </w:rPr>
        <w:t>redéfinir les</w:t>
      </w:r>
      <w:r w:rsidRPr="00FD3386">
        <w:rPr>
          <w:rFonts w:ascii="Century Gothic" w:hAnsi="Century Gothic"/>
          <w:lang w:val="fr-CH"/>
        </w:rPr>
        <w:t xml:space="preserve"> différents concepts et actualiser les résultats obtenus en 2009 sur le travail forcé au Niger, le BIT a sollicité l’Institut National de la Statistique </w:t>
      </w:r>
      <w:r>
        <w:rPr>
          <w:rFonts w:ascii="Century Gothic" w:hAnsi="Century Gothic"/>
          <w:lang w:val="fr-CH"/>
        </w:rPr>
        <w:t xml:space="preserve">(INS) </w:t>
      </w:r>
      <w:r w:rsidRPr="00FD3386">
        <w:rPr>
          <w:rFonts w:ascii="Century Gothic" w:hAnsi="Century Gothic"/>
          <w:lang w:val="fr-CH"/>
        </w:rPr>
        <w:t xml:space="preserve">pour la réalisation d’une enquête à l’échelle nationale au cours de cette année </w:t>
      </w:r>
      <w:r>
        <w:rPr>
          <w:rFonts w:ascii="Century Gothic" w:hAnsi="Century Gothic"/>
          <w:lang w:val="fr-CH"/>
        </w:rPr>
        <w:t xml:space="preserve">2021, dénommée </w:t>
      </w:r>
      <w:r w:rsidRPr="00684BEF">
        <w:rPr>
          <w:rFonts w:ascii="Century Gothic" w:hAnsi="Century Gothic"/>
          <w:lang w:val="fr-CH"/>
        </w:rPr>
        <w:t>« </w:t>
      </w:r>
      <w:r w:rsidRPr="00684BEF">
        <w:rPr>
          <w:rFonts w:ascii="Century Gothic" w:hAnsi="Century Gothic"/>
          <w:b/>
          <w:bCs/>
          <w:lang w:val="fr-CH"/>
        </w:rPr>
        <w:t>Enquête Nationale sur les conditions de vie et de travail des ménages au Niger</w:t>
      </w:r>
      <w:r w:rsidRPr="00684BEF">
        <w:rPr>
          <w:rFonts w:ascii="Century Gothic" w:hAnsi="Century Gothic"/>
          <w:lang w:val="fr-CH"/>
        </w:rPr>
        <w:t> ».</w:t>
      </w:r>
      <w:r w:rsidRPr="00FD3386">
        <w:rPr>
          <w:rFonts w:ascii="Century Gothic" w:hAnsi="Century Gothic"/>
          <w:lang w:val="fr-CH"/>
        </w:rPr>
        <w:t xml:space="preserve"> </w:t>
      </w:r>
    </w:p>
    <w:p w14:paraId="08D6B9D2" w14:textId="77777777" w:rsidR="002D70BD" w:rsidRPr="00FD3386" w:rsidRDefault="002D70BD" w:rsidP="002D70BD">
      <w:pPr>
        <w:spacing w:before="200"/>
        <w:jc w:val="both"/>
        <w:rPr>
          <w:rFonts w:ascii="Century Gothic" w:hAnsi="Century Gothic"/>
          <w:lang w:val="fr-CH"/>
        </w:rPr>
      </w:pPr>
      <w:r w:rsidRPr="00FD3386">
        <w:rPr>
          <w:rFonts w:ascii="Century Gothic" w:hAnsi="Century Gothic"/>
          <w:lang w:val="fr-CH"/>
        </w:rPr>
        <w:t>Les objectifs</w:t>
      </w:r>
      <w:r>
        <w:rPr>
          <w:rFonts w:ascii="Century Gothic" w:hAnsi="Century Gothic"/>
          <w:lang w:val="fr-CH"/>
        </w:rPr>
        <w:t xml:space="preserve"> généraux</w:t>
      </w:r>
      <w:r w:rsidRPr="00FD3386">
        <w:rPr>
          <w:rFonts w:ascii="Century Gothic" w:hAnsi="Century Gothic"/>
          <w:lang w:val="fr-CH"/>
        </w:rPr>
        <w:t xml:space="preserve"> de cette enquête se résument comme suit : </w:t>
      </w:r>
    </w:p>
    <w:p w14:paraId="30A3700D" w14:textId="77777777" w:rsidR="002D70BD" w:rsidRPr="002D70BD" w:rsidRDefault="002D70BD" w:rsidP="002D70BD">
      <w:pPr>
        <w:pStyle w:val="ListParagraph"/>
        <w:numPr>
          <w:ilvl w:val="0"/>
          <w:numId w:val="29"/>
        </w:numPr>
        <w:spacing w:after="160" w:line="259" w:lineRule="auto"/>
        <w:jc w:val="both"/>
        <w:rPr>
          <w:rFonts w:ascii="Century Gothic" w:hAnsi="Century Gothic"/>
          <w:lang w:val="fr-CH"/>
        </w:rPr>
      </w:pPr>
      <w:bookmarkStart w:id="9" w:name="_Hlk69562514"/>
      <w:bookmarkEnd w:id="8"/>
      <w:r w:rsidRPr="002D70BD">
        <w:rPr>
          <w:rFonts w:ascii="Century Gothic" w:hAnsi="Century Gothic"/>
          <w:lang w:val="fr-CH"/>
        </w:rPr>
        <w:t>Générer des estimations sur la prévalence et les principales caractéristiques du travail forcé au niveau national au Niger.</w:t>
      </w:r>
    </w:p>
    <w:p w14:paraId="090E767F" w14:textId="77777777" w:rsidR="002D70BD" w:rsidRPr="002D70BD" w:rsidRDefault="002D70BD" w:rsidP="002D70BD">
      <w:pPr>
        <w:pStyle w:val="ListParagraph"/>
        <w:numPr>
          <w:ilvl w:val="0"/>
          <w:numId w:val="29"/>
        </w:numPr>
        <w:spacing w:after="160" w:line="259" w:lineRule="auto"/>
        <w:jc w:val="both"/>
        <w:rPr>
          <w:rFonts w:ascii="Century Gothic" w:hAnsi="Century Gothic"/>
          <w:lang w:val="fr-CH"/>
        </w:rPr>
      </w:pPr>
      <w:r w:rsidRPr="002D70BD">
        <w:rPr>
          <w:rFonts w:ascii="Century Gothic" w:hAnsi="Century Gothic"/>
          <w:lang w:val="fr-CH"/>
        </w:rPr>
        <w:t>Renforcer les capacités du Niger à mener à bien de futures collectes, recherches et analyses de données dans le domaine du travail forcé.</w:t>
      </w:r>
    </w:p>
    <w:bookmarkEnd w:id="9"/>
    <w:p w14:paraId="0AE49C77" w14:textId="77777777" w:rsidR="002D70BD" w:rsidRPr="002D70BD" w:rsidRDefault="002D70BD" w:rsidP="002D70BD">
      <w:pPr>
        <w:pStyle w:val="BodyText"/>
        <w:numPr>
          <w:ilvl w:val="0"/>
          <w:numId w:val="0"/>
        </w:numPr>
        <w:spacing w:after="0"/>
        <w:contextualSpacing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val="fr-CH" w:eastAsia="en-US"/>
        </w:rPr>
      </w:pPr>
      <w:r w:rsidRPr="002D70BD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val="fr-CH" w:eastAsia="en-US"/>
        </w:rPr>
        <w:t xml:space="preserve">Quant aux objectifs spécifiques, il s’agit de : </w:t>
      </w:r>
    </w:p>
    <w:p w14:paraId="7F5328CA" w14:textId="77777777" w:rsidR="002D70BD" w:rsidRPr="002D70BD" w:rsidRDefault="002D70BD" w:rsidP="002D70B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Century Gothic" w:hAnsi="Century Gothic"/>
          <w:lang w:val="fr-CH"/>
        </w:rPr>
      </w:pPr>
      <w:bookmarkStart w:id="10" w:name="_Hlk69562571"/>
      <w:r w:rsidRPr="002D70BD">
        <w:rPr>
          <w:rFonts w:ascii="Century Gothic" w:hAnsi="Century Gothic"/>
          <w:lang w:val="fr-CH"/>
        </w:rPr>
        <w:t>Opérationnaliser les définitions juridiques du travail forcé dans les indicateurs statistiques, en suivant les directives concernant les statistiques du travail forcé adoptés à la 20ème Conférence Internationale des Statisticiens du Travail.</w:t>
      </w:r>
    </w:p>
    <w:p w14:paraId="3450C9FD" w14:textId="77777777" w:rsidR="002D70BD" w:rsidRPr="002D70BD" w:rsidRDefault="002D70BD" w:rsidP="002D70B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Century Gothic" w:hAnsi="Century Gothic"/>
          <w:lang w:val="fr-CH"/>
        </w:rPr>
      </w:pPr>
      <w:bookmarkStart w:id="11" w:name="_Hlk69562598"/>
      <w:bookmarkEnd w:id="10"/>
      <w:r w:rsidRPr="002D70BD">
        <w:rPr>
          <w:rFonts w:ascii="Century Gothic" w:hAnsi="Century Gothic"/>
          <w:lang w:val="fr-CH"/>
        </w:rPr>
        <w:t>Évaluer l'étendue, les caractéristiques, les causes et les conséquences du travail forcé des enfants et des adultes ;</w:t>
      </w:r>
    </w:p>
    <w:p w14:paraId="1A61CB73" w14:textId="77777777" w:rsidR="002D70BD" w:rsidRPr="002D70BD" w:rsidRDefault="002D70BD" w:rsidP="002D70B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Century Gothic" w:hAnsi="Century Gothic"/>
          <w:lang w:val="fr-CH"/>
        </w:rPr>
      </w:pPr>
      <w:r w:rsidRPr="002D70BD">
        <w:rPr>
          <w:rFonts w:ascii="Century Gothic" w:hAnsi="Century Gothic"/>
          <w:lang w:val="fr-CH"/>
        </w:rPr>
        <w:t>Déterminer la prévalence du travail forcé par sexe, groupe d'âge, zone de résidence (urbaine / rurale) et désagrégation géographique de l'enquête (dans la mesure du possible) ;</w:t>
      </w:r>
    </w:p>
    <w:p w14:paraId="34C6BAC4" w14:textId="77777777" w:rsidR="002D70BD" w:rsidRPr="002D70BD" w:rsidRDefault="002D70BD" w:rsidP="002D70B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Century Gothic" w:hAnsi="Century Gothic"/>
          <w:lang w:val="fr-CH"/>
        </w:rPr>
      </w:pPr>
      <w:r w:rsidRPr="002D70BD">
        <w:rPr>
          <w:rFonts w:ascii="Century Gothic" w:hAnsi="Century Gothic"/>
          <w:lang w:val="fr-CH"/>
        </w:rPr>
        <w:t>Recueillir des informations sur les caractéristiques suivantes du travail forcé :</w:t>
      </w:r>
    </w:p>
    <w:p w14:paraId="46F7CFB0" w14:textId="77777777" w:rsidR="002D70BD" w:rsidRPr="002D70BD" w:rsidRDefault="002D70BD" w:rsidP="002D70BD">
      <w:pPr>
        <w:pStyle w:val="ListParagraph"/>
        <w:numPr>
          <w:ilvl w:val="1"/>
          <w:numId w:val="30"/>
        </w:numPr>
        <w:spacing w:after="0" w:line="240" w:lineRule="auto"/>
        <w:jc w:val="both"/>
        <w:rPr>
          <w:rFonts w:ascii="Century Gothic" w:hAnsi="Century Gothic"/>
          <w:lang w:val="fr-CH"/>
        </w:rPr>
      </w:pPr>
      <w:r w:rsidRPr="002D70BD">
        <w:rPr>
          <w:rFonts w:ascii="Century Gothic" w:hAnsi="Century Gothic"/>
          <w:lang w:val="fr-CH"/>
        </w:rPr>
        <w:t>Les formes de travail ou recrutement involontaires ;</w:t>
      </w:r>
    </w:p>
    <w:p w14:paraId="2BE76EA7" w14:textId="77777777" w:rsidR="002D70BD" w:rsidRPr="002D70BD" w:rsidRDefault="002D70BD" w:rsidP="002D70BD">
      <w:pPr>
        <w:pStyle w:val="ListParagraph"/>
        <w:numPr>
          <w:ilvl w:val="1"/>
          <w:numId w:val="30"/>
        </w:numPr>
        <w:spacing w:after="0" w:line="240" w:lineRule="auto"/>
        <w:jc w:val="both"/>
        <w:rPr>
          <w:rFonts w:ascii="Century Gothic" w:hAnsi="Century Gothic"/>
          <w:lang w:val="fr-CH"/>
        </w:rPr>
      </w:pPr>
      <w:r w:rsidRPr="002D70BD">
        <w:rPr>
          <w:rFonts w:ascii="Century Gothic" w:hAnsi="Century Gothic"/>
          <w:lang w:val="fr-CH"/>
        </w:rPr>
        <w:t>Les moyens de coercition (y compris les menaces) dans les lieux de travail et dans le processus de recrutement ;</w:t>
      </w:r>
    </w:p>
    <w:p w14:paraId="688CBCBB" w14:textId="77777777" w:rsidR="002D70BD" w:rsidRPr="002D70BD" w:rsidRDefault="002D70BD" w:rsidP="002D70BD">
      <w:pPr>
        <w:pStyle w:val="ListParagraph"/>
        <w:numPr>
          <w:ilvl w:val="1"/>
          <w:numId w:val="30"/>
        </w:numPr>
        <w:spacing w:after="0" w:line="240" w:lineRule="auto"/>
        <w:jc w:val="both"/>
        <w:rPr>
          <w:rFonts w:ascii="Century Gothic" w:hAnsi="Century Gothic"/>
          <w:lang w:val="fr-CH"/>
        </w:rPr>
      </w:pPr>
      <w:r w:rsidRPr="002D70BD">
        <w:rPr>
          <w:rFonts w:ascii="Century Gothic" w:hAnsi="Century Gothic"/>
          <w:lang w:val="fr-CH"/>
        </w:rPr>
        <w:t>Les relations et conditions de travail dans les situations de dépendance ;</w:t>
      </w:r>
    </w:p>
    <w:p w14:paraId="7A313762" w14:textId="77777777" w:rsidR="002D70BD" w:rsidRPr="002D70BD" w:rsidRDefault="002D70BD" w:rsidP="002D70BD">
      <w:pPr>
        <w:pStyle w:val="ListParagraph"/>
        <w:numPr>
          <w:ilvl w:val="1"/>
          <w:numId w:val="30"/>
        </w:numPr>
        <w:spacing w:after="0" w:line="240" w:lineRule="auto"/>
        <w:jc w:val="both"/>
        <w:rPr>
          <w:rFonts w:ascii="Century Gothic" w:hAnsi="Century Gothic"/>
          <w:lang w:val="fr-CH"/>
        </w:rPr>
      </w:pPr>
      <w:r w:rsidRPr="002D70BD">
        <w:rPr>
          <w:rFonts w:ascii="Century Gothic" w:hAnsi="Century Gothic"/>
          <w:lang w:val="fr-CH"/>
        </w:rPr>
        <w:t>L’industrie de l'emploi (par sexe et autres variables pertinentes) ;</w:t>
      </w:r>
    </w:p>
    <w:p w14:paraId="4D26A88E" w14:textId="77777777" w:rsidR="002D70BD" w:rsidRPr="002D70BD" w:rsidRDefault="002D70BD" w:rsidP="002D70BD">
      <w:pPr>
        <w:pStyle w:val="ListParagraph"/>
        <w:numPr>
          <w:ilvl w:val="1"/>
          <w:numId w:val="30"/>
        </w:numPr>
        <w:spacing w:after="0" w:line="240" w:lineRule="auto"/>
        <w:jc w:val="both"/>
        <w:rPr>
          <w:rFonts w:ascii="Century Gothic" w:hAnsi="Century Gothic"/>
          <w:lang w:val="fr-CH"/>
        </w:rPr>
      </w:pPr>
      <w:r w:rsidRPr="002D70BD">
        <w:rPr>
          <w:rFonts w:ascii="Century Gothic" w:hAnsi="Century Gothic"/>
          <w:lang w:val="fr-CH"/>
        </w:rPr>
        <w:t>Statut dans l'emploi (par sexe et autres variables pertinentes) ;</w:t>
      </w:r>
    </w:p>
    <w:p w14:paraId="5F1D3676" w14:textId="77777777" w:rsidR="002D70BD" w:rsidRPr="002D70BD" w:rsidRDefault="002D70BD" w:rsidP="002D70BD">
      <w:pPr>
        <w:pStyle w:val="ListParagraph"/>
        <w:numPr>
          <w:ilvl w:val="1"/>
          <w:numId w:val="30"/>
        </w:numPr>
        <w:spacing w:after="0" w:line="240" w:lineRule="auto"/>
        <w:jc w:val="both"/>
        <w:rPr>
          <w:rFonts w:ascii="Century Gothic" w:hAnsi="Century Gothic"/>
          <w:lang w:val="fr-CH"/>
        </w:rPr>
      </w:pPr>
      <w:r w:rsidRPr="002D70BD">
        <w:rPr>
          <w:rFonts w:ascii="Century Gothic" w:hAnsi="Century Gothic"/>
          <w:lang w:val="fr-CH"/>
        </w:rPr>
        <w:t>Occupations (par sexe et autres variables pertinentes) ;</w:t>
      </w:r>
    </w:p>
    <w:p w14:paraId="7EBF35C3" w14:textId="77777777" w:rsidR="002D70BD" w:rsidRPr="002D70BD" w:rsidRDefault="002D70BD" w:rsidP="002D70BD">
      <w:pPr>
        <w:pStyle w:val="ListParagraph"/>
        <w:numPr>
          <w:ilvl w:val="1"/>
          <w:numId w:val="30"/>
        </w:numPr>
        <w:spacing w:after="0" w:line="240" w:lineRule="auto"/>
        <w:jc w:val="both"/>
        <w:rPr>
          <w:rFonts w:ascii="Century Gothic" w:hAnsi="Century Gothic"/>
          <w:lang w:val="fr-CH"/>
        </w:rPr>
      </w:pPr>
      <w:r w:rsidRPr="002D70BD">
        <w:rPr>
          <w:rFonts w:ascii="Century Gothic" w:hAnsi="Century Gothic"/>
          <w:lang w:val="fr-CH"/>
        </w:rPr>
        <w:lastRenderedPageBreak/>
        <w:t>Heures de travail hebdomadaires (par sexe et autres variables pertinentes) ;</w:t>
      </w:r>
    </w:p>
    <w:p w14:paraId="087E856F" w14:textId="77777777" w:rsidR="002D70BD" w:rsidRPr="002D70BD" w:rsidRDefault="002D70BD" w:rsidP="002D70BD">
      <w:pPr>
        <w:pStyle w:val="ListParagraph"/>
        <w:numPr>
          <w:ilvl w:val="1"/>
          <w:numId w:val="30"/>
        </w:numPr>
        <w:spacing w:after="0" w:line="240" w:lineRule="auto"/>
        <w:jc w:val="both"/>
        <w:rPr>
          <w:rFonts w:ascii="Century Gothic" w:hAnsi="Century Gothic"/>
          <w:lang w:val="fr-CH"/>
        </w:rPr>
      </w:pPr>
      <w:r w:rsidRPr="002D70BD">
        <w:rPr>
          <w:rFonts w:ascii="Century Gothic" w:hAnsi="Century Gothic"/>
          <w:lang w:val="fr-CH"/>
        </w:rPr>
        <w:t>Gains et mode de paiement (en espèces / en nature), fréquence de paiement, et nature des dépenses.</w:t>
      </w:r>
    </w:p>
    <w:p w14:paraId="78D1B615" w14:textId="77777777" w:rsidR="002D70BD" w:rsidRPr="002D70BD" w:rsidRDefault="002D70BD" w:rsidP="002D70BD">
      <w:pPr>
        <w:pStyle w:val="ListParagraph"/>
        <w:spacing w:after="0" w:line="240" w:lineRule="auto"/>
        <w:jc w:val="both"/>
        <w:rPr>
          <w:rFonts w:ascii="Century Gothic" w:hAnsi="Century Gothic"/>
          <w:lang w:val="fr-CH"/>
        </w:rPr>
      </w:pPr>
    </w:p>
    <w:p w14:paraId="20433DC4" w14:textId="77777777" w:rsidR="007301BF" w:rsidRPr="002D70BD" w:rsidRDefault="002D70BD" w:rsidP="002D70BD">
      <w:pPr>
        <w:pStyle w:val="ListParagraph"/>
        <w:numPr>
          <w:ilvl w:val="0"/>
          <w:numId w:val="30"/>
        </w:numPr>
        <w:jc w:val="both"/>
        <w:rPr>
          <w:rFonts w:ascii="Century Gothic" w:hAnsi="Century Gothic"/>
          <w:lang w:val="fr-CH"/>
        </w:rPr>
      </w:pPr>
      <w:r w:rsidRPr="002D70BD">
        <w:rPr>
          <w:rFonts w:ascii="Century Gothic" w:hAnsi="Century Gothic"/>
          <w:lang w:val="fr-CH"/>
        </w:rPr>
        <w:t>Évaluer les déterminants du travail forcé.</w:t>
      </w:r>
      <w:bookmarkEnd w:id="11"/>
    </w:p>
    <w:p w14:paraId="4EA53EAD" w14:textId="77777777" w:rsidR="00B47441" w:rsidRDefault="002D70BD" w:rsidP="00146CBD">
      <w:pPr>
        <w:jc w:val="both"/>
        <w:rPr>
          <w:rFonts w:ascii="Century Gothic" w:hAnsi="Century Gothic"/>
          <w:bCs/>
        </w:rPr>
      </w:pPr>
      <w:r>
        <w:rPr>
          <w:rFonts w:ascii="Century Gothic" w:eastAsiaTheme="majorEastAsia" w:hAnsi="Century Gothic" w:cstheme="majorBidi"/>
          <w:lang w:val="fr-CH"/>
        </w:rPr>
        <w:t xml:space="preserve">Afin de mener à bien l’enquête sur le terrain, </w:t>
      </w:r>
      <w:r w:rsidR="00146CBD">
        <w:rPr>
          <w:rFonts w:ascii="Century Gothic" w:eastAsiaTheme="majorEastAsia" w:hAnsi="Century Gothic" w:cstheme="majorBidi"/>
          <w:lang w:val="fr-CH"/>
        </w:rPr>
        <w:t>une formation de six (6) jours, destinée aux agents enquêteurs, a été organisée pour permettre à ces derniers de mieux comprendre les objectifs de l’enquête.</w:t>
      </w:r>
      <w:r w:rsidR="00B47441">
        <w:rPr>
          <w:rFonts w:ascii="Century Gothic" w:eastAsiaTheme="majorEastAsia" w:hAnsi="Century Gothic" w:cstheme="majorBidi"/>
          <w:lang w:val="fr-CH"/>
        </w:rPr>
        <w:t xml:space="preserve"> Les agents enquêteurs ont été recrutés sur la base de leur </w:t>
      </w:r>
      <w:r w:rsidR="00B47441" w:rsidRPr="00B47441">
        <w:rPr>
          <w:rFonts w:ascii="Century Gothic" w:hAnsi="Century Gothic"/>
          <w:bCs/>
        </w:rPr>
        <w:t>expérience en matière d’enquêtes,</w:t>
      </w:r>
      <w:r w:rsidR="00B47441">
        <w:rPr>
          <w:rFonts w:ascii="Century Gothic" w:hAnsi="Century Gothic"/>
          <w:bCs/>
        </w:rPr>
        <w:t xml:space="preserve"> leur</w:t>
      </w:r>
      <w:r w:rsidR="00B47441" w:rsidRPr="00B47441">
        <w:rPr>
          <w:rFonts w:ascii="Century Gothic" w:hAnsi="Century Gothic"/>
          <w:bCs/>
        </w:rPr>
        <w:t xml:space="preserve"> niveau d’étude,</w:t>
      </w:r>
      <w:r w:rsidR="00B47441">
        <w:rPr>
          <w:rFonts w:ascii="Century Gothic" w:hAnsi="Century Gothic"/>
          <w:bCs/>
        </w:rPr>
        <w:t xml:space="preserve"> leur</w:t>
      </w:r>
      <w:r w:rsidR="00B47441" w:rsidRPr="00B47441">
        <w:rPr>
          <w:rFonts w:ascii="Century Gothic" w:hAnsi="Century Gothic"/>
          <w:bCs/>
        </w:rPr>
        <w:t xml:space="preserve"> aptitude à maitriser la langue couramment parlée dans </w:t>
      </w:r>
      <w:r w:rsidR="00B47441">
        <w:rPr>
          <w:rFonts w:ascii="Century Gothic" w:hAnsi="Century Gothic"/>
          <w:bCs/>
        </w:rPr>
        <w:t>les enquêtes</w:t>
      </w:r>
      <w:r w:rsidR="00B47441" w:rsidRPr="00B47441">
        <w:rPr>
          <w:rFonts w:ascii="Century Gothic" w:hAnsi="Century Gothic"/>
          <w:bCs/>
        </w:rPr>
        <w:t>,</w:t>
      </w:r>
      <w:r w:rsidR="00B47441">
        <w:rPr>
          <w:rFonts w:ascii="Century Gothic" w:hAnsi="Century Gothic"/>
          <w:bCs/>
        </w:rPr>
        <w:t xml:space="preserve"> et leur</w:t>
      </w:r>
      <w:r w:rsidR="00B47441" w:rsidRPr="00B47441">
        <w:rPr>
          <w:rFonts w:ascii="Century Gothic" w:hAnsi="Century Gothic"/>
          <w:bCs/>
        </w:rPr>
        <w:t xml:space="preserve"> disponibilité pendant toute la durée d’enquête</w:t>
      </w:r>
      <w:r w:rsidR="00B47441">
        <w:rPr>
          <w:rFonts w:ascii="Century Gothic" w:hAnsi="Century Gothic"/>
          <w:bCs/>
        </w:rPr>
        <w:t>.</w:t>
      </w:r>
    </w:p>
    <w:p w14:paraId="34624EB6" w14:textId="77777777" w:rsidR="007301BF" w:rsidRPr="00146CBD" w:rsidRDefault="00146CBD" w:rsidP="00146CBD">
      <w:pPr>
        <w:jc w:val="both"/>
        <w:rPr>
          <w:rFonts w:ascii="Century Gothic" w:eastAsiaTheme="majorEastAsia" w:hAnsi="Century Gothic" w:cstheme="majorBidi"/>
          <w:lang w:val="fr-CH"/>
        </w:rPr>
      </w:pPr>
      <w:r>
        <w:rPr>
          <w:rFonts w:ascii="Century Gothic" w:eastAsiaTheme="majorEastAsia" w:hAnsi="Century Gothic" w:cstheme="majorBidi"/>
          <w:lang w:val="fr-CH"/>
        </w:rPr>
        <w:t xml:space="preserve">Le présent rapport retrace les objectifs de la formation, les résultats attendus à l’issue de la formation, la méthodologie utilisée lors de la formation, le déroulement de la formation, les difficultés rencontrées, </w:t>
      </w:r>
      <w:r w:rsidR="00B47441">
        <w:rPr>
          <w:rFonts w:ascii="Century Gothic" w:eastAsiaTheme="majorEastAsia" w:hAnsi="Century Gothic" w:cstheme="majorBidi"/>
          <w:lang w:val="fr-CH"/>
        </w:rPr>
        <w:t>les enseignements tirés, les résultats du pré-test, et les recommandations.</w:t>
      </w:r>
    </w:p>
    <w:p w14:paraId="3A726A1E" w14:textId="77777777" w:rsidR="00151558" w:rsidRPr="00553BFE" w:rsidRDefault="00B62B4D" w:rsidP="00BD3FAA">
      <w:pPr>
        <w:pStyle w:val="Heading2"/>
        <w:numPr>
          <w:ilvl w:val="0"/>
          <w:numId w:val="1"/>
        </w:numPr>
        <w:spacing w:before="0" w:line="360" w:lineRule="auto"/>
        <w:ind w:left="360"/>
        <w:rPr>
          <w:rFonts w:ascii="Century Gothic" w:hAnsi="Century Gothic"/>
          <w:sz w:val="22"/>
          <w:szCs w:val="22"/>
        </w:rPr>
      </w:pPr>
      <w:bookmarkStart w:id="12" w:name="_Toc17727400"/>
      <w:bookmarkStart w:id="13" w:name="_Toc70505821"/>
      <w:r w:rsidRPr="00553BFE">
        <w:rPr>
          <w:rFonts w:ascii="Century Gothic" w:hAnsi="Century Gothic"/>
          <w:sz w:val="22"/>
          <w:szCs w:val="22"/>
        </w:rPr>
        <w:t>Objectif</w:t>
      </w:r>
      <w:r w:rsidR="005A7EBB" w:rsidRPr="00553BFE">
        <w:rPr>
          <w:rFonts w:ascii="Century Gothic" w:hAnsi="Century Gothic"/>
          <w:sz w:val="22"/>
          <w:szCs w:val="22"/>
        </w:rPr>
        <w:t xml:space="preserve"> de la formation</w:t>
      </w:r>
      <w:bookmarkEnd w:id="12"/>
      <w:bookmarkEnd w:id="13"/>
    </w:p>
    <w:p w14:paraId="525DDE1C" w14:textId="77777777" w:rsidR="00C81869" w:rsidRDefault="00B62B4D" w:rsidP="00911BD8">
      <w:pPr>
        <w:jc w:val="both"/>
        <w:rPr>
          <w:rFonts w:ascii="Century Gothic" w:eastAsiaTheme="majorEastAsia" w:hAnsi="Century Gothic" w:cstheme="majorBidi"/>
        </w:rPr>
      </w:pPr>
      <w:r w:rsidRPr="00553BFE">
        <w:rPr>
          <w:rFonts w:ascii="Century Gothic" w:eastAsiaTheme="majorEastAsia" w:hAnsi="Century Gothic" w:cstheme="majorBidi"/>
        </w:rPr>
        <w:t>L’objectif de cet</w:t>
      </w:r>
      <w:r w:rsidR="006946B8" w:rsidRPr="00553BFE">
        <w:rPr>
          <w:rFonts w:ascii="Century Gothic" w:eastAsiaTheme="majorEastAsia" w:hAnsi="Century Gothic" w:cstheme="majorBidi"/>
        </w:rPr>
        <w:t>te</w:t>
      </w:r>
      <w:r w:rsidR="0057391D">
        <w:rPr>
          <w:rFonts w:ascii="Century Gothic" w:eastAsiaTheme="majorEastAsia" w:hAnsi="Century Gothic" w:cstheme="majorBidi"/>
        </w:rPr>
        <w:t xml:space="preserve"> </w:t>
      </w:r>
      <w:r w:rsidR="006946B8" w:rsidRPr="00553BFE">
        <w:rPr>
          <w:rFonts w:ascii="Century Gothic" w:eastAsiaTheme="majorEastAsia" w:hAnsi="Century Gothic" w:cstheme="majorBidi"/>
        </w:rPr>
        <w:t>formation</w:t>
      </w:r>
      <w:r w:rsidRPr="00553BFE">
        <w:rPr>
          <w:rFonts w:ascii="Century Gothic" w:eastAsiaTheme="majorEastAsia" w:hAnsi="Century Gothic" w:cstheme="majorBidi"/>
        </w:rPr>
        <w:t xml:space="preserve"> est de</w:t>
      </w:r>
      <w:r w:rsidR="006946B8" w:rsidRPr="00553BFE">
        <w:rPr>
          <w:rFonts w:ascii="Century Gothic" w:eastAsiaTheme="majorEastAsia" w:hAnsi="Century Gothic" w:cstheme="majorBidi"/>
        </w:rPr>
        <w:t xml:space="preserve"> permettre aux participants de se familiariser avec les activités clés de cette enquête afin d’assurer une collecte de données de qualité sur le terrain. </w:t>
      </w:r>
      <w:r w:rsidRPr="00553BFE">
        <w:rPr>
          <w:rFonts w:ascii="Century Gothic" w:eastAsiaTheme="majorEastAsia" w:hAnsi="Century Gothic" w:cstheme="majorBidi"/>
        </w:rPr>
        <w:t>De manière spécifique, il s’agit d</w:t>
      </w:r>
      <w:r w:rsidR="00B3129B" w:rsidRPr="00553BFE">
        <w:rPr>
          <w:rFonts w:ascii="Century Gothic" w:eastAsiaTheme="majorEastAsia" w:hAnsi="Century Gothic" w:cstheme="majorBidi"/>
        </w:rPr>
        <w:t xml:space="preserve">’aider </w:t>
      </w:r>
      <w:r w:rsidR="00D73E72" w:rsidRPr="00553BFE">
        <w:rPr>
          <w:rFonts w:ascii="Century Gothic" w:eastAsiaTheme="majorEastAsia" w:hAnsi="Century Gothic" w:cstheme="majorBidi"/>
        </w:rPr>
        <w:t>c</w:t>
      </w:r>
      <w:r w:rsidR="00B3129B" w:rsidRPr="00553BFE">
        <w:rPr>
          <w:rFonts w:ascii="Century Gothic" w:eastAsiaTheme="majorEastAsia" w:hAnsi="Century Gothic" w:cstheme="majorBidi"/>
        </w:rPr>
        <w:t xml:space="preserve">es </w:t>
      </w:r>
      <w:r w:rsidR="00D73E72" w:rsidRPr="00553BFE">
        <w:rPr>
          <w:rFonts w:ascii="Century Gothic" w:eastAsiaTheme="majorEastAsia" w:hAnsi="Century Gothic" w:cstheme="majorBidi"/>
        </w:rPr>
        <w:t>agents de collecte de données</w:t>
      </w:r>
      <w:r w:rsidR="00B3129B" w:rsidRPr="00553BFE">
        <w:rPr>
          <w:rFonts w:ascii="Century Gothic" w:eastAsiaTheme="majorEastAsia" w:hAnsi="Century Gothic" w:cstheme="majorBidi"/>
        </w:rPr>
        <w:t xml:space="preserve"> à mieux</w:t>
      </w:r>
      <w:r w:rsidR="003109C1">
        <w:rPr>
          <w:rFonts w:ascii="Century Gothic" w:eastAsiaTheme="majorEastAsia" w:hAnsi="Century Gothic" w:cstheme="majorBidi"/>
        </w:rPr>
        <w:t xml:space="preserve"> appréhender les éléments suivants</w:t>
      </w:r>
      <w:r w:rsidRPr="00553BFE">
        <w:rPr>
          <w:rFonts w:ascii="Century Gothic" w:eastAsiaTheme="majorEastAsia" w:hAnsi="Century Gothic" w:cstheme="majorBidi"/>
        </w:rPr>
        <w:t> :</w:t>
      </w:r>
    </w:p>
    <w:p w14:paraId="761EB082" w14:textId="77777777" w:rsidR="003109C1" w:rsidRPr="003109C1" w:rsidRDefault="003109C1" w:rsidP="003109C1">
      <w:pPr>
        <w:pStyle w:val="ListParagraph"/>
        <w:numPr>
          <w:ilvl w:val="1"/>
          <w:numId w:val="1"/>
        </w:numPr>
        <w:ind w:left="720"/>
        <w:jc w:val="both"/>
        <w:rPr>
          <w:rFonts w:ascii="Century Gothic" w:eastAsiaTheme="majorEastAsia" w:hAnsi="Century Gothic" w:cstheme="majorBidi"/>
        </w:rPr>
      </w:pPr>
      <w:r w:rsidRPr="003109C1">
        <w:rPr>
          <w:rFonts w:ascii="Century Gothic" w:eastAsiaTheme="majorEastAsia" w:hAnsi="Century Gothic" w:cstheme="majorBidi"/>
        </w:rPr>
        <w:t>Aperçu des objectifs et résultats attendus ;</w:t>
      </w:r>
    </w:p>
    <w:p w14:paraId="1266715A" w14:textId="77777777" w:rsidR="003109C1" w:rsidRDefault="003109C1" w:rsidP="003109C1">
      <w:pPr>
        <w:pStyle w:val="ListParagraph"/>
        <w:numPr>
          <w:ilvl w:val="1"/>
          <w:numId w:val="1"/>
        </w:numPr>
        <w:ind w:left="720"/>
        <w:jc w:val="both"/>
        <w:rPr>
          <w:rFonts w:ascii="Century Gothic" w:eastAsiaTheme="majorEastAsia" w:hAnsi="Century Gothic" w:cstheme="majorBidi"/>
        </w:rPr>
      </w:pPr>
      <w:r w:rsidRPr="003109C1">
        <w:rPr>
          <w:rFonts w:ascii="Century Gothic" w:eastAsiaTheme="majorEastAsia" w:hAnsi="Century Gothic" w:cstheme="majorBidi"/>
        </w:rPr>
        <w:t>Aperçu sur le travail forcé au Niger et dans le monde en général ;</w:t>
      </w:r>
    </w:p>
    <w:p w14:paraId="7F174290" w14:textId="77777777" w:rsidR="003109C1" w:rsidRPr="003109C1" w:rsidRDefault="003109C1" w:rsidP="003109C1">
      <w:pPr>
        <w:pStyle w:val="ListParagraph"/>
        <w:numPr>
          <w:ilvl w:val="1"/>
          <w:numId w:val="1"/>
        </w:numPr>
        <w:ind w:left="720"/>
        <w:jc w:val="both"/>
        <w:rPr>
          <w:rFonts w:ascii="Century Gothic" w:eastAsiaTheme="majorEastAsia" w:hAnsi="Century Gothic" w:cstheme="majorBidi"/>
        </w:rPr>
      </w:pPr>
      <w:r>
        <w:rPr>
          <w:rFonts w:ascii="Century Gothic" w:eastAsiaTheme="majorEastAsia" w:hAnsi="Century Gothic" w:cstheme="majorBidi"/>
        </w:rPr>
        <w:t>Comprendre quelques concepts liés au travail forcé ;</w:t>
      </w:r>
    </w:p>
    <w:p w14:paraId="3A618958" w14:textId="77777777" w:rsidR="003109C1" w:rsidRPr="003109C1" w:rsidRDefault="003109C1" w:rsidP="003109C1">
      <w:pPr>
        <w:pStyle w:val="ListParagraph"/>
        <w:numPr>
          <w:ilvl w:val="1"/>
          <w:numId w:val="1"/>
        </w:numPr>
        <w:ind w:left="720"/>
        <w:jc w:val="both"/>
        <w:rPr>
          <w:rFonts w:ascii="Century Gothic" w:eastAsiaTheme="majorEastAsia" w:hAnsi="Century Gothic" w:cstheme="majorBidi"/>
        </w:rPr>
      </w:pPr>
      <w:r w:rsidRPr="003109C1">
        <w:rPr>
          <w:rFonts w:ascii="Century Gothic" w:eastAsiaTheme="majorEastAsia" w:hAnsi="Century Gothic" w:cstheme="majorBidi"/>
        </w:rPr>
        <w:t>L'éthique dans la recherche par sondage, y compris comment obtenir le consentement des enquêtés ;</w:t>
      </w:r>
    </w:p>
    <w:p w14:paraId="4ADED8B3" w14:textId="77777777" w:rsidR="003109C1" w:rsidRPr="003109C1" w:rsidRDefault="003109C1" w:rsidP="003109C1">
      <w:pPr>
        <w:pStyle w:val="ListParagraph"/>
        <w:numPr>
          <w:ilvl w:val="1"/>
          <w:numId w:val="1"/>
        </w:numPr>
        <w:ind w:left="720"/>
        <w:jc w:val="both"/>
        <w:rPr>
          <w:rFonts w:ascii="Century Gothic" w:eastAsiaTheme="majorEastAsia" w:hAnsi="Century Gothic" w:cstheme="majorBidi"/>
        </w:rPr>
      </w:pPr>
      <w:r w:rsidRPr="003109C1">
        <w:rPr>
          <w:rFonts w:ascii="Century Gothic" w:eastAsiaTheme="majorEastAsia" w:hAnsi="Century Gothic" w:cstheme="majorBidi"/>
        </w:rPr>
        <w:t>Questions de genre dans la conduite d'une enquête ;</w:t>
      </w:r>
    </w:p>
    <w:p w14:paraId="622C1BCC" w14:textId="77777777" w:rsidR="003109C1" w:rsidRPr="003109C1" w:rsidRDefault="003109C1" w:rsidP="003109C1">
      <w:pPr>
        <w:pStyle w:val="ListParagraph"/>
        <w:numPr>
          <w:ilvl w:val="1"/>
          <w:numId w:val="1"/>
        </w:numPr>
        <w:ind w:left="720"/>
        <w:jc w:val="both"/>
        <w:rPr>
          <w:rFonts w:ascii="Century Gothic" w:eastAsiaTheme="majorEastAsia" w:hAnsi="Century Gothic" w:cstheme="majorBidi"/>
        </w:rPr>
      </w:pPr>
      <w:r w:rsidRPr="003109C1">
        <w:rPr>
          <w:rFonts w:ascii="Century Gothic" w:eastAsiaTheme="majorEastAsia" w:hAnsi="Century Gothic" w:cstheme="majorBidi"/>
        </w:rPr>
        <w:t>Sources de biais des enquêteurs et comment les éviter ;</w:t>
      </w:r>
    </w:p>
    <w:p w14:paraId="513359F8" w14:textId="77777777" w:rsidR="003109C1" w:rsidRPr="003109C1" w:rsidRDefault="003109C1" w:rsidP="003109C1">
      <w:pPr>
        <w:pStyle w:val="ListParagraph"/>
        <w:numPr>
          <w:ilvl w:val="1"/>
          <w:numId w:val="1"/>
        </w:numPr>
        <w:ind w:left="720"/>
        <w:jc w:val="both"/>
        <w:rPr>
          <w:rFonts w:ascii="Century Gothic" w:eastAsiaTheme="majorEastAsia" w:hAnsi="Century Gothic" w:cstheme="majorBidi"/>
        </w:rPr>
      </w:pPr>
      <w:r w:rsidRPr="003109C1">
        <w:rPr>
          <w:rFonts w:ascii="Century Gothic" w:eastAsiaTheme="majorEastAsia" w:hAnsi="Century Gothic" w:cstheme="majorBidi"/>
        </w:rPr>
        <w:t>Comment poser des questions sans préempter les réponses ;</w:t>
      </w:r>
    </w:p>
    <w:p w14:paraId="3A0F5869" w14:textId="77777777" w:rsidR="003109C1" w:rsidRPr="003109C1" w:rsidRDefault="003109C1" w:rsidP="003109C1">
      <w:pPr>
        <w:pStyle w:val="ListParagraph"/>
        <w:numPr>
          <w:ilvl w:val="1"/>
          <w:numId w:val="1"/>
        </w:numPr>
        <w:ind w:left="720"/>
        <w:jc w:val="both"/>
        <w:rPr>
          <w:rFonts w:ascii="Century Gothic" w:eastAsiaTheme="majorEastAsia" w:hAnsi="Century Gothic" w:cstheme="majorBidi"/>
        </w:rPr>
      </w:pPr>
      <w:r w:rsidRPr="003109C1">
        <w:rPr>
          <w:rFonts w:ascii="Century Gothic" w:eastAsiaTheme="majorEastAsia" w:hAnsi="Century Gothic" w:cstheme="majorBidi"/>
        </w:rPr>
        <w:t>Contrôler une enquête ;</w:t>
      </w:r>
    </w:p>
    <w:p w14:paraId="79BF7B66" w14:textId="77777777" w:rsidR="003109C1" w:rsidRPr="003109C1" w:rsidRDefault="003109C1" w:rsidP="003109C1">
      <w:pPr>
        <w:pStyle w:val="ListParagraph"/>
        <w:numPr>
          <w:ilvl w:val="1"/>
          <w:numId w:val="1"/>
        </w:numPr>
        <w:ind w:left="720"/>
        <w:jc w:val="both"/>
        <w:rPr>
          <w:rFonts w:ascii="Century Gothic" w:eastAsiaTheme="majorEastAsia" w:hAnsi="Century Gothic" w:cstheme="majorBidi"/>
        </w:rPr>
      </w:pPr>
      <w:r w:rsidRPr="003109C1">
        <w:rPr>
          <w:rFonts w:ascii="Century Gothic" w:eastAsiaTheme="majorEastAsia" w:hAnsi="Century Gothic" w:cstheme="majorBidi"/>
        </w:rPr>
        <w:t>Problèmes de qualité des données ;</w:t>
      </w:r>
    </w:p>
    <w:p w14:paraId="41EDEE4B" w14:textId="77777777" w:rsidR="003109C1" w:rsidRPr="003109C1" w:rsidRDefault="003109C1" w:rsidP="003109C1">
      <w:pPr>
        <w:pStyle w:val="ListParagraph"/>
        <w:numPr>
          <w:ilvl w:val="1"/>
          <w:numId w:val="1"/>
        </w:numPr>
        <w:ind w:left="720"/>
        <w:jc w:val="both"/>
        <w:rPr>
          <w:rFonts w:ascii="Century Gothic" w:eastAsiaTheme="majorEastAsia" w:hAnsi="Century Gothic" w:cstheme="majorBidi"/>
        </w:rPr>
      </w:pPr>
      <w:r w:rsidRPr="003109C1">
        <w:rPr>
          <w:rFonts w:ascii="Century Gothic" w:eastAsiaTheme="majorEastAsia" w:hAnsi="Century Gothic" w:cstheme="majorBidi"/>
        </w:rPr>
        <w:t>Traduction ;</w:t>
      </w:r>
    </w:p>
    <w:p w14:paraId="5FDB7EFF" w14:textId="77777777" w:rsidR="003109C1" w:rsidRPr="003109C1" w:rsidRDefault="003109C1" w:rsidP="003109C1">
      <w:pPr>
        <w:pStyle w:val="ListParagraph"/>
        <w:numPr>
          <w:ilvl w:val="1"/>
          <w:numId w:val="1"/>
        </w:numPr>
        <w:ind w:left="720"/>
        <w:jc w:val="both"/>
        <w:rPr>
          <w:rFonts w:ascii="Century Gothic" w:eastAsiaTheme="majorEastAsia" w:hAnsi="Century Gothic" w:cstheme="majorBidi"/>
        </w:rPr>
      </w:pPr>
      <w:r w:rsidRPr="003109C1">
        <w:rPr>
          <w:rFonts w:ascii="Century Gothic" w:eastAsiaTheme="majorEastAsia" w:hAnsi="Century Gothic" w:cstheme="majorBidi"/>
        </w:rPr>
        <w:t>Comment utiliser une tablette et naviguer dans le questionnaire programmé dans CAPI ;</w:t>
      </w:r>
    </w:p>
    <w:p w14:paraId="02A3EEFB" w14:textId="77777777" w:rsidR="003109C1" w:rsidRDefault="003109C1" w:rsidP="003109C1">
      <w:pPr>
        <w:pStyle w:val="ListParagraph"/>
        <w:numPr>
          <w:ilvl w:val="1"/>
          <w:numId w:val="1"/>
        </w:numPr>
        <w:ind w:left="720"/>
        <w:jc w:val="both"/>
        <w:rPr>
          <w:rFonts w:ascii="Century Gothic" w:eastAsiaTheme="majorEastAsia" w:hAnsi="Century Gothic" w:cstheme="majorBidi"/>
        </w:rPr>
      </w:pPr>
      <w:r w:rsidRPr="003109C1">
        <w:rPr>
          <w:rFonts w:ascii="Century Gothic" w:eastAsiaTheme="majorEastAsia" w:hAnsi="Century Gothic" w:cstheme="majorBidi"/>
        </w:rPr>
        <w:t>Compréhension de toutes les questions du questionnaire ;</w:t>
      </w:r>
    </w:p>
    <w:p w14:paraId="6613CDB3" w14:textId="77777777" w:rsidR="003109C1" w:rsidRDefault="003109C1" w:rsidP="003109C1">
      <w:pPr>
        <w:pStyle w:val="ListParagraph"/>
        <w:numPr>
          <w:ilvl w:val="1"/>
          <w:numId w:val="1"/>
        </w:numPr>
        <w:ind w:left="720"/>
        <w:jc w:val="both"/>
        <w:rPr>
          <w:rFonts w:ascii="Century Gothic" w:eastAsiaTheme="majorEastAsia" w:hAnsi="Century Gothic" w:cstheme="majorBidi"/>
        </w:rPr>
      </w:pPr>
      <w:r w:rsidRPr="003109C1">
        <w:rPr>
          <w:rFonts w:ascii="Century Gothic" w:eastAsiaTheme="majorEastAsia" w:hAnsi="Century Gothic" w:cstheme="majorBidi"/>
        </w:rPr>
        <w:t>Téléchargement de données complétées.</w:t>
      </w:r>
    </w:p>
    <w:p w14:paraId="20C746EA" w14:textId="77777777" w:rsidR="000709B0" w:rsidRDefault="000709B0" w:rsidP="003109C1">
      <w:pPr>
        <w:pStyle w:val="ListParagraph"/>
        <w:numPr>
          <w:ilvl w:val="1"/>
          <w:numId w:val="1"/>
        </w:numPr>
        <w:ind w:left="720"/>
        <w:jc w:val="both"/>
        <w:rPr>
          <w:rFonts w:ascii="Century Gothic" w:eastAsiaTheme="majorEastAsia" w:hAnsi="Century Gothic" w:cstheme="majorBidi"/>
        </w:rPr>
      </w:pPr>
      <w:r w:rsidRPr="003109C1">
        <w:rPr>
          <w:rFonts w:ascii="Century Gothic" w:eastAsiaTheme="majorEastAsia" w:hAnsi="Century Gothic" w:cstheme="majorBidi"/>
        </w:rPr>
        <w:t xml:space="preserve">Comprendre </w:t>
      </w:r>
      <w:r w:rsidR="00D73E72" w:rsidRPr="003109C1">
        <w:rPr>
          <w:rFonts w:ascii="Century Gothic" w:eastAsiaTheme="majorEastAsia" w:hAnsi="Century Gothic" w:cstheme="majorBidi"/>
        </w:rPr>
        <w:t>les techniques</w:t>
      </w:r>
      <w:r w:rsidR="003109C1">
        <w:rPr>
          <w:rFonts w:ascii="Century Gothic" w:eastAsiaTheme="majorEastAsia" w:hAnsi="Century Gothic" w:cstheme="majorBidi"/>
        </w:rPr>
        <w:t xml:space="preserve"> et les étapes</w:t>
      </w:r>
      <w:r w:rsidR="00D73E72" w:rsidRPr="003109C1">
        <w:rPr>
          <w:rFonts w:ascii="Century Gothic" w:eastAsiaTheme="majorEastAsia" w:hAnsi="Century Gothic" w:cstheme="majorBidi"/>
        </w:rPr>
        <w:t xml:space="preserve"> d</w:t>
      </w:r>
      <w:r w:rsidR="003109C1">
        <w:rPr>
          <w:rFonts w:ascii="Century Gothic" w:eastAsiaTheme="majorEastAsia" w:hAnsi="Century Gothic" w:cstheme="majorBidi"/>
        </w:rPr>
        <w:t>u</w:t>
      </w:r>
      <w:r w:rsidR="00D73E72" w:rsidRPr="003109C1">
        <w:rPr>
          <w:rFonts w:ascii="Century Gothic" w:eastAsiaTheme="majorEastAsia" w:hAnsi="Century Gothic" w:cstheme="majorBidi"/>
        </w:rPr>
        <w:t xml:space="preserve"> dénombrement et de sélection des ménages au niveau des Zones de Dénombrement (ZD) ;</w:t>
      </w:r>
    </w:p>
    <w:p w14:paraId="17F8454B" w14:textId="77777777" w:rsidR="003109C1" w:rsidRPr="003109C1" w:rsidRDefault="003109C1" w:rsidP="003109C1">
      <w:pPr>
        <w:pStyle w:val="ListParagraph"/>
        <w:numPr>
          <w:ilvl w:val="1"/>
          <w:numId w:val="1"/>
        </w:numPr>
        <w:ind w:left="720"/>
        <w:jc w:val="both"/>
        <w:rPr>
          <w:rFonts w:ascii="Century Gothic" w:eastAsiaTheme="majorEastAsia" w:hAnsi="Century Gothic" w:cstheme="majorBidi"/>
        </w:rPr>
      </w:pPr>
      <w:r>
        <w:rPr>
          <w:rFonts w:ascii="Century Gothic" w:eastAsiaTheme="majorEastAsia" w:hAnsi="Century Gothic" w:cstheme="majorBidi"/>
        </w:rPr>
        <w:t>Comprendre la procédure d’échantillonnage des ménages à enquêter sur le terrain</w:t>
      </w:r>
    </w:p>
    <w:p w14:paraId="2A871042" w14:textId="77777777" w:rsidR="00D73E72" w:rsidRPr="00553BFE" w:rsidRDefault="003109C1" w:rsidP="003109C1">
      <w:pPr>
        <w:pStyle w:val="ListParagraph"/>
        <w:numPr>
          <w:ilvl w:val="1"/>
          <w:numId w:val="1"/>
        </w:numPr>
        <w:ind w:left="720"/>
        <w:jc w:val="both"/>
        <w:rPr>
          <w:rFonts w:ascii="Century Gothic" w:eastAsiaTheme="majorEastAsia" w:hAnsi="Century Gothic" w:cstheme="majorBidi"/>
        </w:rPr>
      </w:pPr>
      <w:r>
        <w:rPr>
          <w:rFonts w:ascii="Century Gothic" w:eastAsiaTheme="majorEastAsia" w:hAnsi="Century Gothic" w:cstheme="majorBidi"/>
        </w:rPr>
        <w:t>F</w:t>
      </w:r>
      <w:r w:rsidR="00D73E72" w:rsidRPr="00553BFE">
        <w:rPr>
          <w:rFonts w:ascii="Century Gothic" w:eastAsiaTheme="majorEastAsia" w:hAnsi="Century Gothic" w:cstheme="majorBidi"/>
        </w:rPr>
        <w:t>amiliaris</w:t>
      </w:r>
      <w:r>
        <w:rPr>
          <w:rFonts w:ascii="Century Gothic" w:eastAsiaTheme="majorEastAsia" w:hAnsi="Century Gothic" w:cstheme="majorBidi"/>
        </w:rPr>
        <w:t>ation</w:t>
      </w:r>
      <w:r w:rsidR="00D73E72" w:rsidRPr="00553BFE">
        <w:rPr>
          <w:rFonts w:ascii="Century Gothic" w:eastAsiaTheme="majorEastAsia" w:hAnsi="Century Gothic" w:cstheme="majorBidi"/>
        </w:rPr>
        <w:t xml:space="preserve"> avec les outils de collecte </w:t>
      </w:r>
      <w:r>
        <w:rPr>
          <w:rFonts w:ascii="Century Gothic" w:eastAsiaTheme="majorEastAsia" w:hAnsi="Century Gothic" w:cstheme="majorBidi"/>
        </w:rPr>
        <w:t xml:space="preserve">telles que </w:t>
      </w:r>
      <w:r w:rsidR="00D73E72" w:rsidRPr="00553BFE">
        <w:rPr>
          <w:rFonts w:ascii="Century Gothic" w:eastAsiaTheme="majorEastAsia" w:hAnsi="Century Gothic" w:cstheme="majorBidi"/>
        </w:rPr>
        <w:t>les tablettes/smartphones ;</w:t>
      </w:r>
    </w:p>
    <w:p w14:paraId="1A878ECB" w14:textId="77777777" w:rsidR="000709B0" w:rsidRPr="00553BFE" w:rsidRDefault="000709B0" w:rsidP="003109C1">
      <w:pPr>
        <w:pStyle w:val="ListParagraph"/>
        <w:numPr>
          <w:ilvl w:val="1"/>
          <w:numId w:val="1"/>
        </w:numPr>
        <w:ind w:left="720"/>
        <w:jc w:val="both"/>
        <w:rPr>
          <w:rFonts w:ascii="Century Gothic" w:eastAsiaTheme="majorEastAsia" w:hAnsi="Century Gothic" w:cstheme="majorBidi"/>
        </w:rPr>
      </w:pPr>
      <w:r w:rsidRPr="00553BFE">
        <w:rPr>
          <w:rFonts w:ascii="Century Gothic" w:eastAsiaTheme="majorEastAsia" w:hAnsi="Century Gothic" w:cstheme="majorBidi"/>
        </w:rPr>
        <w:t>Clarifi</w:t>
      </w:r>
      <w:r w:rsidR="003109C1">
        <w:rPr>
          <w:rFonts w:ascii="Century Gothic" w:eastAsiaTheme="majorEastAsia" w:hAnsi="Century Gothic" w:cstheme="majorBidi"/>
        </w:rPr>
        <w:t>cation du</w:t>
      </w:r>
      <w:r w:rsidRPr="00553BFE">
        <w:rPr>
          <w:rFonts w:ascii="Century Gothic" w:eastAsiaTheme="majorEastAsia" w:hAnsi="Century Gothic" w:cstheme="majorBidi"/>
        </w:rPr>
        <w:t xml:space="preserve"> rôle et </w:t>
      </w:r>
      <w:r w:rsidR="003109C1">
        <w:rPr>
          <w:rFonts w:ascii="Century Gothic" w:eastAsiaTheme="majorEastAsia" w:hAnsi="Century Gothic" w:cstheme="majorBidi"/>
        </w:rPr>
        <w:t>d</w:t>
      </w:r>
      <w:r w:rsidRPr="00553BFE">
        <w:rPr>
          <w:rFonts w:ascii="Century Gothic" w:eastAsiaTheme="majorEastAsia" w:hAnsi="Century Gothic" w:cstheme="majorBidi"/>
        </w:rPr>
        <w:t xml:space="preserve">es responsabilités des différents </w:t>
      </w:r>
      <w:r w:rsidR="00D73E72" w:rsidRPr="00553BFE">
        <w:rPr>
          <w:rFonts w:ascii="Century Gothic" w:eastAsiaTheme="majorEastAsia" w:hAnsi="Century Gothic" w:cstheme="majorBidi"/>
        </w:rPr>
        <w:t xml:space="preserve">membres de l’équipe de collecte de données sur le terrain </w:t>
      </w:r>
      <w:r w:rsidRPr="00553BFE">
        <w:rPr>
          <w:rFonts w:ascii="Century Gothic" w:eastAsiaTheme="majorEastAsia" w:hAnsi="Century Gothic" w:cstheme="majorBidi"/>
        </w:rPr>
        <w:t xml:space="preserve">; </w:t>
      </w:r>
    </w:p>
    <w:p w14:paraId="5D7DBAEA" w14:textId="77777777" w:rsidR="00C81869" w:rsidRPr="00553BFE" w:rsidRDefault="00907CF0" w:rsidP="003109C1">
      <w:pPr>
        <w:pStyle w:val="ListParagraph"/>
        <w:numPr>
          <w:ilvl w:val="1"/>
          <w:numId w:val="1"/>
        </w:numPr>
        <w:ind w:left="720"/>
        <w:jc w:val="both"/>
        <w:rPr>
          <w:rFonts w:ascii="Century Gothic" w:eastAsiaTheme="majorEastAsia" w:hAnsi="Century Gothic" w:cstheme="majorBidi"/>
        </w:rPr>
      </w:pPr>
      <w:r w:rsidRPr="00553BFE">
        <w:rPr>
          <w:rFonts w:ascii="Century Gothic" w:eastAsiaTheme="majorEastAsia" w:hAnsi="Century Gothic" w:cstheme="majorBidi"/>
        </w:rPr>
        <w:t>Sélection</w:t>
      </w:r>
      <w:r w:rsidR="003109C1">
        <w:rPr>
          <w:rFonts w:ascii="Century Gothic" w:eastAsiaTheme="majorEastAsia" w:hAnsi="Century Gothic" w:cstheme="majorBidi"/>
        </w:rPr>
        <w:t xml:space="preserve"> d</w:t>
      </w:r>
      <w:r w:rsidRPr="00553BFE">
        <w:rPr>
          <w:rFonts w:ascii="Century Gothic" w:eastAsiaTheme="majorEastAsia" w:hAnsi="Century Gothic" w:cstheme="majorBidi"/>
        </w:rPr>
        <w:t>es meilleurs agents pour la collecte de données sur le terrain.</w:t>
      </w:r>
    </w:p>
    <w:p w14:paraId="3B78938D" w14:textId="77777777" w:rsidR="005A7EBB" w:rsidRPr="00553BFE" w:rsidRDefault="005A7EBB" w:rsidP="006B6CAB">
      <w:pPr>
        <w:pStyle w:val="Heading2"/>
        <w:numPr>
          <w:ilvl w:val="0"/>
          <w:numId w:val="1"/>
        </w:numPr>
        <w:spacing w:before="0" w:line="360" w:lineRule="auto"/>
        <w:ind w:left="360"/>
        <w:rPr>
          <w:rFonts w:ascii="Century Gothic" w:hAnsi="Century Gothic"/>
          <w:sz w:val="22"/>
          <w:szCs w:val="22"/>
        </w:rPr>
      </w:pPr>
      <w:bookmarkStart w:id="14" w:name="_Toc17727401"/>
      <w:bookmarkStart w:id="15" w:name="_Toc70505822"/>
      <w:r w:rsidRPr="00553BFE">
        <w:rPr>
          <w:rFonts w:ascii="Century Gothic" w:hAnsi="Century Gothic"/>
          <w:sz w:val="22"/>
          <w:szCs w:val="22"/>
        </w:rPr>
        <w:t>Résultats attendus</w:t>
      </w:r>
      <w:bookmarkEnd w:id="14"/>
      <w:bookmarkEnd w:id="15"/>
    </w:p>
    <w:p w14:paraId="1BC15B52" w14:textId="77777777" w:rsidR="00B62B4D" w:rsidRPr="00553BFE" w:rsidRDefault="00B62B4D" w:rsidP="0072252E">
      <w:pPr>
        <w:spacing w:line="360" w:lineRule="auto"/>
        <w:jc w:val="both"/>
        <w:rPr>
          <w:rFonts w:ascii="Century Gothic" w:eastAsiaTheme="majorEastAsia" w:hAnsi="Century Gothic" w:cstheme="majorBidi"/>
        </w:rPr>
      </w:pPr>
      <w:r w:rsidRPr="00553BFE">
        <w:rPr>
          <w:rFonts w:ascii="Century Gothic" w:eastAsiaTheme="majorEastAsia" w:hAnsi="Century Gothic" w:cstheme="majorBidi"/>
          <w:bCs/>
        </w:rPr>
        <w:t xml:space="preserve">Les résultats attendus de </w:t>
      </w:r>
      <w:r w:rsidR="005A7EBB" w:rsidRPr="00553BFE">
        <w:rPr>
          <w:rFonts w:ascii="Century Gothic" w:eastAsiaTheme="majorEastAsia" w:hAnsi="Century Gothic" w:cstheme="majorBidi"/>
          <w:bCs/>
        </w:rPr>
        <w:t>cette formation</w:t>
      </w:r>
      <w:r w:rsidRPr="00553BFE">
        <w:rPr>
          <w:rFonts w:ascii="Century Gothic" w:eastAsiaTheme="majorEastAsia" w:hAnsi="Century Gothic" w:cstheme="majorBidi"/>
          <w:bCs/>
        </w:rPr>
        <w:t xml:space="preserve"> sont :</w:t>
      </w:r>
    </w:p>
    <w:p w14:paraId="63D91D1F" w14:textId="77777777" w:rsidR="00C81869" w:rsidRPr="00553BFE" w:rsidRDefault="00992B02" w:rsidP="00B40AAD">
      <w:pPr>
        <w:numPr>
          <w:ilvl w:val="0"/>
          <w:numId w:val="2"/>
        </w:numPr>
        <w:jc w:val="both"/>
        <w:rPr>
          <w:rFonts w:ascii="Century Gothic" w:eastAsiaTheme="majorEastAsia" w:hAnsi="Century Gothic" w:cstheme="majorBidi"/>
        </w:rPr>
      </w:pPr>
      <w:bookmarkStart w:id="16" w:name="_Hlk16370431"/>
      <w:r w:rsidRPr="00553BFE">
        <w:rPr>
          <w:rFonts w:ascii="Century Gothic" w:eastAsiaTheme="majorEastAsia" w:hAnsi="Century Gothic" w:cstheme="majorBidi"/>
        </w:rPr>
        <w:lastRenderedPageBreak/>
        <w:t xml:space="preserve">Les agents de collecte ont </w:t>
      </w:r>
      <w:r w:rsidR="00CB367D" w:rsidRPr="00553BFE">
        <w:rPr>
          <w:rFonts w:ascii="Century Gothic" w:eastAsiaTheme="majorEastAsia" w:hAnsi="Century Gothic" w:cstheme="majorBidi"/>
        </w:rPr>
        <w:t>bien compris</w:t>
      </w:r>
      <w:bookmarkEnd w:id="16"/>
      <w:r w:rsidRPr="00553BFE">
        <w:rPr>
          <w:rFonts w:ascii="Century Gothic" w:eastAsiaTheme="majorEastAsia" w:hAnsi="Century Gothic" w:cstheme="majorBidi"/>
        </w:rPr>
        <w:t xml:space="preserve"> les </w:t>
      </w:r>
      <w:r w:rsidR="006D6DAB" w:rsidRPr="00553BFE">
        <w:rPr>
          <w:rFonts w:ascii="Century Gothic" w:eastAsiaTheme="majorEastAsia" w:hAnsi="Century Gothic" w:cstheme="majorBidi"/>
        </w:rPr>
        <w:t>techniques de dénombrement et de sélection des ménages au niveau des Zones de Dénombrement (ZD)</w:t>
      </w:r>
      <w:r w:rsidRPr="00553BFE">
        <w:rPr>
          <w:rFonts w:ascii="Century Gothic" w:eastAsiaTheme="majorEastAsia" w:hAnsi="Century Gothic" w:cstheme="majorBidi"/>
        </w:rPr>
        <w:t> ;</w:t>
      </w:r>
    </w:p>
    <w:p w14:paraId="1B3F2147" w14:textId="77777777" w:rsidR="00CB367D" w:rsidRPr="00553BFE" w:rsidRDefault="00A140AC" w:rsidP="00B40AAD">
      <w:pPr>
        <w:numPr>
          <w:ilvl w:val="0"/>
          <w:numId w:val="2"/>
        </w:numPr>
        <w:jc w:val="both"/>
        <w:rPr>
          <w:rFonts w:ascii="Century Gothic" w:eastAsiaTheme="majorEastAsia" w:hAnsi="Century Gothic" w:cstheme="majorBidi"/>
        </w:rPr>
      </w:pPr>
      <w:r w:rsidRPr="00553BFE">
        <w:rPr>
          <w:rFonts w:ascii="Century Gothic" w:eastAsiaTheme="majorEastAsia" w:hAnsi="Century Gothic" w:cstheme="majorBidi"/>
        </w:rPr>
        <w:t xml:space="preserve">Les agents de collecte ont bien compris </w:t>
      </w:r>
      <w:r w:rsidR="00BD3FAA">
        <w:rPr>
          <w:rFonts w:ascii="Century Gothic" w:eastAsiaTheme="majorEastAsia" w:hAnsi="Century Gothic" w:cstheme="majorBidi"/>
        </w:rPr>
        <w:t>toutes les questions du questionnaire</w:t>
      </w:r>
      <w:r w:rsidR="00CB367D" w:rsidRPr="00553BFE">
        <w:rPr>
          <w:rFonts w:ascii="Century Gothic" w:eastAsiaTheme="majorEastAsia" w:hAnsi="Century Gothic" w:cstheme="majorBidi"/>
        </w:rPr>
        <w:t xml:space="preserve"> ;</w:t>
      </w:r>
    </w:p>
    <w:p w14:paraId="5FEC73A9" w14:textId="77777777" w:rsidR="00CB367D" w:rsidRPr="00553BFE" w:rsidRDefault="00821283" w:rsidP="00B40AAD">
      <w:pPr>
        <w:numPr>
          <w:ilvl w:val="0"/>
          <w:numId w:val="2"/>
        </w:numPr>
        <w:jc w:val="both"/>
        <w:rPr>
          <w:rFonts w:ascii="Century Gothic" w:eastAsiaTheme="majorEastAsia" w:hAnsi="Century Gothic" w:cstheme="majorBidi"/>
        </w:rPr>
      </w:pPr>
      <w:r w:rsidRPr="00553BFE">
        <w:rPr>
          <w:rFonts w:ascii="Century Gothic" w:eastAsiaTheme="majorEastAsia" w:hAnsi="Century Gothic" w:cstheme="majorBidi"/>
        </w:rPr>
        <w:t>Les agents de collecte se sont bien</w:t>
      </w:r>
      <w:r w:rsidR="00F73FDD">
        <w:rPr>
          <w:rFonts w:ascii="Century Gothic" w:eastAsiaTheme="majorEastAsia" w:hAnsi="Century Gothic" w:cstheme="majorBidi"/>
        </w:rPr>
        <w:t xml:space="preserve"> </w:t>
      </w:r>
      <w:r w:rsidR="00B864C7" w:rsidRPr="00553BFE">
        <w:rPr>
          <w:rFonts w:ascii="Century Gothic" w:eastAsiaTheme="majorEastAsia" w:hAnsi="Century Gothic" w:cstheme="majorBidi"/>
        </w:rPr>
        <w:t>familiarisés</w:t>
      </w:r>
      <w:r w:rsidR="00CB367D" w:rsidRPr="00553BFE">
        <w:rPr>
          <w:rFonts w:ascii="Century Gothic" w:eastAsiaTheme="majorEastAsia" w:hAnsi="Century Gothic" w:cstheme="majorBidi"/>
        </w:rPr>
        <w:t xml:space="preserve"> avec les outils de collecte notamment les tablettes/smartphones</w:t>
      </w:r>
      <w:r w:rsidR="00BD3FAA">
        <w:rPr>
          <w:rFonts w:ascii="Century Gothic" w:eastAsiaTheme="majorEastAsia" w:hAnsi="Century Gothic" w:cstheme="majorBidi"/>
        </w:rPr>
        <w:t>, le téléchargement du formulaire, l’envoi des données sur le serveur</w:t>
      </w:r>
      <w:r w:rsidR="00CB367D" w:rsidRPr="00553BFE">
        <w:rPr>
          <w:rFonts w:ascii="Century Gothic" w:eastAsiaTheme="majorEastAsia" w:hAnsi="Century Gothic" w:cstheme="majorBidi"/>
        </w:rPr>
        <w:t xml:space="preserve"> ;</w:t>
      </w:r>
    </w:p>
    <w:p w14:paraId="0D1E168E" w14:textId="77777777" w:rsidR="00CB367D" w:rsidRPr="00553BFE" w:rsidRDefault="00821283" w:rsidP="00B40AAD">
      <w:pPr>
        <w:numPr>
          <w:ilvl w:val="0"/>
          <w:numId w:val="2"/>
        </w:numPr>
        <w:jc w:val="both"/>
        <w:rPr>
          <w:rFonts w:ascii="Century Gothic" w:eastAsiaTheme="majorEastAsia" w:hAnsi="Century Gothic" w:cstheme="majorBidi"/>
        </w:rPr>
      </w:pPr>
      <w:r w:rsidRPr="00553BFE">
        <w:rPr>
          <w:rFonts w:ascii="Century Gothic" w:eastAsiaTheme="majorEastAsia" w:hAnsi="Century Gothic" w:cstheme="majorBidi"/>
        </w:rPr>
        <w:t xml:space="preserve">Les agents de collecte ont bien compris </w:t>
      </w:r>
      <w:r w:rsidR="00CB367D" w:rsidRPr="00553BFE">
        <w:rPr>
          <w:rFonts w:ascii="Century Gothic" w:eastAsiaTheme="majorEastAsia" w:hAnsi="Century Gothic" w:cstheme="majorBidi"/>
        </w:rPr>
        <w:t xml:space="preserve">le rôle et les responsabilités </w:t>
      </w:r>
      <w:r w:rsidRPr="00553BFE">
        <w:rPr>
          <w:rFonts w:ascii="Century Gothic" w:eastAsiaTheme="majorEastAsia" w:hAnsi="Century Gothic" w:cstheme="majorBidi"/>
        </w:rPr>
        <w:t>de chacun des</w:t>
      </w:r>
      <w:r w:rsidR="00CB367D" w:rsidRPr="00553BFE">
        <w:rPr>
          <w:rFonts w:ascii="Century Gothic" w:eastAsiaTheme="majorEastAsia" w:hAnsi="Century Gothic" w:cstheme="majorBidi"/>
        </w:rPr>
        <w:t xml:space="preserve"> membres de l’équipe de collecte de données sur le terrain ; </w:t>
      </w:r>
    </w:p>
    <w:p w14:paraId="5653F83D" w14:textId="77777777" w:rsidR="00C04C9B" w:rsidRPr="00553BFE" w:rsidRDefault="00E964A1" w:rsidP="00B40AAD">
      <w:pPr>
        <w:numPr>
          <w:ilvl w:val="0"/>
          <w:numId w:val="2"/>
        </w:numPr>
        <w:jc w:val="both"/>
        <w:rPr>
          <w:rFonts w:ascii="Century Gothic" w:eastAsiaTheme="majorEastAsia" w:hAnsi="Century Gothic" w:cstheme="majorBidi"/>
        </w:rPr>
      </w:pPr>
      <w:r w:rsidRPr="00553BFE">
        <w:rPr>
          <w:rFonts w:ascii="Century Gothic" w:eastAsiaTheme="majorEastAsia" w:hAnsi="Century Gothic" w:cstheme="majorBidi"/>
        </w:rPr>
        <w:t xml:space="preserve">A la </w:t>
      </w:r>
      <w:r w:rsidR="0016169E" w:rsidRPr="00553BFE">
        <w:rPr>
          <w:rFonts w:ascii="Century Gothic" w:eastAsiaTheme="majorEastAsia" w:hAnsi="Century Gothic" w:cstheme="majorBidi"/>
        </w:rPr>
        <w:t xml:space="preserve">fin de cette formation, </w:t>
      </w:r>
      <w:r w:rsidR="00CB367D" w:rsidRPr="00553BFE">
        <w:rPr>
          <w:rFonts w:ascii="Century Gothic" w:eastAsiaTheme="majorEastAsia" w:hAnsi="Century Gothic" w:cstheme="majorBidi"/>
        </w:rPr>
        <w:t xml:space="preserve">les meilleurs agents </w:t>
      </w:r>
      <w:r w:rsidR="0016169E" w:rsidRPr="00553BFE">
        <w:rPr>
          <w:rFonts w:ascii="Century Gothic" w:eastAsiaTheme="majorEastAsia" w:hAnsi="Century Gothic" w:cstheme="majorBidi"/>
        </w:rPr>
        <w:t xml:space="preserve">ont été sélectionnés </w:t>
      </w:r>
      <w:r w:rsidR="00CB367D" w:rsidRPr="00553BFE">
        <w:rPr>
          <w:rFonts w:ascii="Century Gothic" w:eastAsiaTheme="majorEastAsia" w:hAnsi="Century Gothic" w:cstheme="majorBidi"/>
        </w:rPr>
        <w:t>pour la collecte de données sur le terrain</w:t>
      </w:r>
      <w:r w:rsidR="007301BF" w:rsidRPr="00553BFE">
        <w:rPr>
          <w:rFonts w:ascii="Century Gothic" w:eastAsiaTheme="majorEastAsia" w:hAnsi="Century Gothic" w:cstheme="majorBidi"/>
        </w:rPr>
        <w:t xml:space="preserve"> </w:t>
      </w:r>
      <w:proofErr w:type="gramStart"/>
      <w:r w:rsidR="007301BF" w:rsidRPr="00553BFE">
        <w:rPr>
          <w:rFonts w:ascii="Century Gothic" w:eastAsiaTheme="majorEastAsia" w:hAnsi="Century Gothic" w:cstheme="majorBidi"/>
        </w:rPr>
        <w:t>suite aux</w:t>
      </w:r>
      <w:proofErr w:type="gramEnd"/>
      <w:r w:rsidR="007301BF" w:rsidRPr="00553BFE">
        <w:rPr>
          <w:rFonts w:ascii="Century Gothic" w:eastAsiaTheme="majorEastAsia" w:hAnsi="Century Gothic" w:cstheme="majorBidi"/>
        </w:rPr>
        <w:t xml:space="preserve"> </w:t>
      </w:r>
      <w:r w:rsidR="0016169E" w:rsidRPr="00553BFE">
        <w:rPr>
          <w:rFonts w:ascii="Century Gothic" w:eastAsiaTheme="majorEastAsia" w:hAnsi="Century Gothic" w:cstheme="majorBidi"/>
        </w:rPr>
        <w:t>test</w:t>
      </w:r>
      <w:r w:rsidR="007301BF" w:rsidRPr="00553BFE">
        <w:rPr>
          <w:rFonts w:ascii="Century Gothic" w:eastAsiaTheme="majorEastAsia" w:hAnsi="Century Gothic" w:cstheme="majorBidi"/>
        </w:rPr>
        <w:t>s sélections (test écrit, pré test sur le terrain et le test de standardisation)</w:t>
      </w:r>
    </w:p>
    <w:p w14:paraId="6E670DE8" w14:textId="77777777" w:rsidR="00BD3FAA" w:rsidRDefault="007C3BA2" w:rsidP="00BD3FAA">
      <w:pPr>
        <w:pStyle w:val="Heading2"/>
        <w:numPr>
          <w:ilvl w:val="0"/>
          <w:numId w:val="1"/>
        </w:numPr>
        <w:spacing w:before="0" w:line="360" w:lineRule="auto"/>
        <w:ind w:left="360"/>
        <w:rPr>
          <w:rFonts w:ascii="Century Gothic" w:hAnsi="Century Gothic"/>
          <w:sz w:val="22"/>
          <w:szCs w:val="22"/>
        </w:rPr>
      </w:pPr>
      <w:bookmarkStart w:id="17" w:name="_Toc17727402"/>
      <w:bookmarkStart w:id="18" w:name="_Toc70505823"/>
      <w:r w:rsidRPr="00553BFE">
        <w:rPr>
          <w:rFonts w:ascii="Century Gothic" w:hAnsi="Century Gothic"/>
          <w:sz w:val="22"/>
          <w:szCs w:val="22"/>
        </w:rPr>
        <w:t>Méthodologie</w:t>
      </w:r>
      <w:bookmarkEnd w:id="17"/>
      <w:bookmarkEnd w:id="18"/>
    </w:p>
    <w:p w14:paraId="028D5DA5" w14:textId="77777777" w:rsidR="00BD3FAA" w:rsidRPr="00BD3FAA" w:rsidRDefault="00BD3FAA" w:rsidP="00BD3FAA">
      <w:pPr>
        <w:rPr>
          <w:rFonts w:ascii="Century Gothic" w:eastAsiaTheme="majorEastAsia" w:hAnsi="Century Gothic" w:cstheme="majorBidi"/>
        </w:rPr>
      </w:pPr>
      <w:r w:rsidRPr="00BD3FAA">
        <w:rPr>
          <w:rFonts w:ascii="Century Gothic" w:eastAsiaTheme="majorEastAsia" w:hAnsi="Century Gothic" w:cstheme="majorBidi"/>
        </w:rPr>
        <w:t>Pour atteindre les objectifs fixés</w:t>
      </w:r>
      <w:r w:rsidR="009649AA">
        <w:rPr>
          <w:rFonts w:ascii="Century Gothic" w:eastAsiaTheme="majorEastAsia" w:hAnsi="Century Gothic" w:cstheme="majorBidi"/>
        </w:rPr>
        <w:t xml:space="preserve">, une équipe technique de 8 formateurs dont une (1) femme a été constituée. L’équipe technique </w:t>
      </w:r>
      <w:r>
        <w:rPr>
          <w:rFonts w:ascii="Century Gothic" w:eastAsiaTheme="majorEastAsia" w:hAnsi="Century Gothic" w:cstheme="majorBidi"/>
        </w:rPr>
        <w:t>a élaboré un plan de formation constitué essentiellement par </w:t>
      </w:r>
      <w:r w:rsidR="00FA36C8">
        <w:rPr>
          <w:rFonts w:ascii="Century Gothic" w:eastAsiaTheme="majorEastAsia" w:hAnsi="Century Gothic" w:cstheme="majorBidi"/>
        </w:rPr>
        <w:t>une f</w:t>
      </w:r>
      <w:r w:rsidR="00FA36C8" w:rsidRPr="00BD3FAA">
        <w:rPr>
          <w:rFonts w:ascii="Century Gothic" w:eastAsiaTheme="majorEastAsia" w:hAnsi="Century Gothic" w:cstheme="majorBidi"/>
        </w:rPr>
        <w:t>ormation interactive suivi</w:t>
      </w:r>
      <w:r w:rsidR="009649AA">
        <w:rPr>
          <w:rFonts w:ascii="Century Gothic" w:eastAsiaTheme="majorEastAsia" w:hAnsi="Century Gothic" w:cstheme="majorBidi"/>
        </w:rPr>
        <w:t>e</w:t>
      </w:r>
      <w:r w:rsidR="00FA36C8" w:rsidRPr="00BD3FAA">
        <w:rPr>
          <w:rFonts w:ascii="Century Gothic" w:eastAsiaTheme="majorEastAsia" w:hAnsi="Century Gothic" w:cstheme="majorBidi"/>
        </w:rPr>
        <w:t xml:space="preserve"> des pratiques en salle et sur le terrain à travers </w:t>
      </w:r>
      <w:r>
        <w:rPr>
          <w:rFonts w:ascii="Century Gothic" w:eastAsiaTheme="majorEastAsia" w:hAnsi="Century Gothic" w:cstheme="majorBidi"/>
        </w:rPr>
        <w:t>:</w:t>
      </w:r>
    </w:p>
    <w:p w14:paraId="044E26D6" w14:textId="77777777" w:rsidR="00FA36C8" w:rsidRDefault="001F5E47" w:rsidP="00BD3FAA">
      <w:pPr>
        <w:pStyle w:val="ListParagraph"/>
        <w:numPr>
          <w:ilvl w:val="0"/>
          <w:numId w:val="32"/>
        </w:numPr>
        <w:jc w:val="both"/>
        <w:rPr>
          <w:rFonts w:ascii="Century Gothic" w:eastAsiaTheme="majorEastAsia" w:hAnsi="Century Gothic" w:cstheme="majorBidi"/>
        </w:rPr>
      </w:pPr>
      <w:r w:rsidRPr="00BD3FAA">
        <w:rPr>
          <w:rFonts w:ascii="Century Gothic" w:eastAsiaTheme="majorEastAsia" w:hAnsi="Century Gothic" w:cstheme="majorBidi"/>
        </w:rPr>
        <w:t>Des p</w:t>
      </w:r>
      <w:r w:rsidR="00C274A7" w:rsidRPr="00BD3FAA">
        <w:rPr>
          <w:rFonts w:ascii="Century Gothic" w:eastAsiaTheme="majorEastAsia" w:hAnsi="Century Gothic" w:cstheme="majorBidi"/>
        </w:rPr>
        <w:t>résentations</w:t>
      </w:r>
      <w:r w:rsidR="006A4015" w:rsidRPr="00BD3FAA">
        <w:rPr>
          <w:rFonts w:ascii="Century Gothic" w:eastAsiaTheme="majorEastAsia" w:hAnsi="Century Gothic" w:cstheme="majorBidi"/>
        </w:rPr>
        <w:t xml:space="preserve"> power point</w:t>
      </w:r>
      <w:r w:rsidR="00FA36C8">
        <w:rPr>
          <w:rFonts w:ascii="Century Gothic" w:eastAsiaTheme="majorEastAsia" w:hAnsi="Century Gothic" w:cstheme="majorBidi"/>
        </w:rPr>
        <w:t xml:space="preserve"> sur </w:t>
      </w:r>
    </w:p>
    <w:p w14:paraId="45349372" w14:textId="77777777" w:rsidR="00FA36C8" w:rsidRDefault="00FA36C8" w:rsidP="00FA36C8">
      <w:pPr>
        <w:pStyle w:val="ListParagraph"/>
        <w:numPr>
          <w:ilvl w:val="1"/>
          <w:numId w:val="32"/>
        </w:numPr>
        <w:jc w:val="both"/>
        <w:rPr>
          <w:rFonts w:ascii="Century Gothic" w:eastAsiaTheme="majorEastAsia" w:hAnsi="Century Gothic" w:cstheme="majorBidi"/>
        </w:rPr>
      </w:pPr>
      <w:r>
        <w:rPr>
          <w:rFonts w:ascii="Century Gothic" w:eastAsiaTheme="majorEastAsia" w:hAnsi="Century Gothic" w:cstheme="majorBidi"/>
        </w:rPr>
        <w:t>L’aperçu des objectifs de l’enquête ;</w:t>
      </w:r>
    </w:p>
    <w:p w14:paraId="0D0953A0" w14:textId="77777777" w:rsidR="00C81869" w:rsidRDefault="00FA36C8" w:rsidP="00FA36C8">
      <w:pPr>
        <w:pStyle w:val="ListParagraph"/>
        <w:numPr>
          <w:ilvl w:val="1"/>
          <w:numId w:val="32"/>
        </w:numPr>
        <w:jc w:val="both"/>
        <w:rPr>
          <w:rFonts w:ascii="Century Gothic" w:eastAsiaTheme="majorEastAsia" w:hAnsi="Century Gothic" w:cstheme="majorBidi"/>
        </w:rPr>
      </w:pPr>
      <w:r>
        <w:rPr>
          <w:rFonts w:ascii="Century Gothic" w:eastAsiaTheme="majorEastAsia" w:hAnsi="Century Gothic" w:cstheme="majorBidi"/>
        </w:rPr>
        <w:t>Concepts liés au travail forcé ;</w:t>
      </w:r>
    </w:p>
    <w:p w14:paraId="39D9D5CD" w14:textId="77777777" w:rsidR="00FA36C8" w:rsidRDefault="00FA36C8" w:rsidP="00FA36C8">
      <w:pPr>
        <w:pStyle w:val="ListParagraph"/>
        <w:numPr>
          <w:ilvl w:val="1"/>
          <w:numId w:val="32"/>
        </w:numPr>
        <w:jc w:val="both"/>
        <w:rPr>
          <w:rFonts w:ascii="Century Gothic" w:eastAsiaTheme="majorEastAsia" w:hAnsi="Century Gothic" w:cstheme="majorBidi"/>
        </w:rPr>
      </w:pPr>
      <w:r>
        <w:rPr>
          <w:rFonts w:ascii="Century Gothic" w:eastAsiaTheme="majorEastAsia" w:hAnsi="Century Gothic" w:cstheme="majorBidi"/>
        </w:rPr>
        <w:t>Les techniques de dénombrements (avec des exemples pratiques) ;</w:t>
      </w:r>
    </w:p>
    <w:p w14:paraId="74EBE78C" w14:textId="77777777" w:rsidR="00FA36C8" w:rsidRDefault="00FA36C8" w:rsidP="00FA36C8">
      <w:pPr>
        <w:pStyle w:val="ListParagraph"/>
        <w:numPr>
          <w:ilvl w:val="1"/>
          <w:numId w:val="32"/>
        </w:numPr>
        <w:jc w:val="both"/>
        <w:rPr>
          <w:rFonts w:ascii="Century Gothic" w:eastAsiaTheme="majorEastAsia" w:hAnsi="Century Gothic" w:cstheme="majorBidi"/>
        </w:rPr>
      </w:pPr>
      <w:r>
        <w:rPr>
          <w:rFonts w:ascii="Century Gothic" w:eastAsiaTheme="majorEastAsia" w:hAnsi="Century Gothic" w:cstheme="majorBidi"/>
        </w:rPr>
        <w:t>Les techniques de sélection des ménages à enquêter ;</w:t>
      </w:r>
    </w:p>
    <w:p w14:paraId="191ECA0B" w14:textId="77777777" w:rsidR="00FA36C8" w:rsidRPr="00BD3FAA" w:rsidRDefault="00FA36C8" w:rsidP="00FA36C8">
      <w:pPr>
        <w:pStyle w:val="ListParagraph"/>
        <w:numPr>
          <w:ilvl w:val="0"/>
          <w:numId w:val="32"/>
        </w:numPr>
        <w:jc w:val="both"/>
        <w:rPr>
          <w:rFonts w:ascii="Century Gothic" w:eastAsiaTheme="majorEastAsia" w:hAnsi="Century Gothic" w:cstheme="majorBidi"/>
        </w:rPr>
      </w:pPr>
      <w:r>
        <w:rPr>
          <w:rFonts w:ascii="Century Gothic" w:eastAsiaTheme="majorEastAsia" w:hAnsi="Century Gothic" w:cstheme="majorBidi"/>
        </w:rPr>
        <w:t>Des explications et discussions sur toutes les questions du questionnaire ;</w:t>
      </w:r>
    </w:p>
    <w:p w14:paraId="4D39B5ED" w14:textId="77777777" w:rsidR="00C81869" w:rsidRPr="00553BFE" w:rsidRDefault="00C274A7" w:rsidP="00BD3FAA">
      <w:pPr>
        <w:pStyle w:val="ListParagraph"/>
        <w:numPr>
          <w:ilvl w:val="0"/>
          <w:numId w:val="32"/>
        </w:numPr>
        <w:jc w:val="both"/>
        <w:rPr>
          <w:rFonts w:ascii="Century Gothic" w:eastAsiaTheme="majorEastAsia" w:hAnsi="Century Gothic" w:cstheme="majorBidi"/>
        </w:rPr>
      </w:pPr>
      <w:r w:rsidRPr="00553BFE">
        <w:rPr>
          <w:rFonts w:ascii="Century Gothic" w:eastAsiaTheme="majorEastAsia" w:hAnsi="Century Gothic" w:cstheme="majorBidi"/>
        </w:rPr>
        <w:t>D</w:t>
      </w:r>
      <w:r w:rsidR="001F5E47" w:rsidRPr="00553BFE">
        <w:rPr>
          <w:rFonts w:ascii="Century Gothic" w:eastAsiaTheme="majorEastAsia" w:hAnsi="Century Gothic" w:cstheme="majorBidi"/>
        </w:rPr>
        <w:t>es d</w:t>
      </w:r>
      <w:r w:rsidRPr="00553BFE">
        <w:rPr>
          <w:rFonts w:ascii="Century Gothic" w:eastAsiaTheme="majorEastAsia" w:hAnsi="Century Gothic" w:cstheme="majorBidi"/>
        </w:rPr>
        <w:t>iscussions</w:t>
      </w:r>
      <w:r w:rsidR="001F5E47" w:rsidRPr="00553BFE">
        <w:rPr>
          <w:rFonts w:ascii="Century Gothic" w:eastAsiaTheme="majorEastAsia" w:hAnsi="Century Gothic" w:cstheme="majorBidi"/>
        </w:rPr>
        <w:t xml:space="preserve"> et partage d’expériences</w:t>
      </w:r>
      <w:r w:rsidR="00604177" w:rsidRPr="00553BFE">
        <w:rPr>
          <w:rFonts w:ascii="Century Gothic" w:eastAsiaTheme="majorEastAsia" w:hAnsi="Century Gothic" w:cstheme="majorBidi"/>
        </w:rPr>
        <w:t>,</w:t>
      </w:r>
    </w:p>
    <w:p w14:paraId="3A052C33" w14:textId="77777777" w:rsidR="00C81869" w:rsidRPr="00553BFE" w:rsidRDefault="001F5E47" w:rsidP="00BD3FAA">
      <w:pPr>
        <w:pStyle w:val="ListParagraph"/>
        <w:numPr>
          <w:ilvl w:val="0"/>
          <w:numId w:val="32"/>
        </w:numPr>
        <w:jc w:val="both"/>
        <w:rPr>
          <w:rFonts w:ascii="Century Gothic" w:eastAsiaTheme="majorEastAsia" w:hAnsi="Century Gothic" w:cstheme="majorBidi"/>
        </w:rPr>
      </w:pPr>
      <w:r w:rsidRPr="00553BFE">
        <w:rPr>
          <w:rFonts w:ascii="Century Gothic" w:eastAsiaTheme="majorEastAsia" w:hAnsi="Century Gothic" w:cstheme="majorBidi"/>
        </w:rPr>
        <w:t xml:space="preserve">Des pratiques </w:t>
      </w:r>
      <w:r w:rsidR="00604177" w:rsidRPr="00553BFE">
        <w:rPr>
          <w:rFonts w:ascii="Century Gothic" w:eastAsiaTheme="majorEastAsia" w:hAnsi="Century Gothic" w:cstheme="majorBidi"/>
        </w:rPr>
        <w:t>en salle et</w:t>
      </w:r>
      <w:r w:rsidR="00FA36C8">
        <w:rPr>
          <w:rFonts w:ascii="Century Gothic" w:eastAsiaTheme="majorEastAsia" w:hAnsi="Century Gothic" w:cstheme="majorBidi"/>
        </w:rPr>
        <w:t xml:space="preserve"> sur le</w:t>
      </w:r>
      <w:r w:rsidR="00F73FDD">
        <w:rPr>
          <w:rFonts w:ascii="Century Gothic" w:eastAsiaTheme="majorEastAsia" w:hAnsi="Century Gothic" w:cstheme="majorBidi"/>
        </w:rPr>
        <w:t xml:space="preserve"> </w:t>
      </w:r>
      <w:r w:rsidRPr="00553BFE">
        <w:rPr>
          <w:rFonts w:ascii="Century Gothic" w:eastAsiaTheme="majorEastAsia" w:hAnsi="Century Gothic" w:cstheme="majorBidi"/>
        </w:rPr>
        <w:t>terrain</w:t>
      </w:r>
      <w:r w:rsidR="005A2966" w:rsidRPr="00553BFE">
        <w:rPr>
          <w:rFonts w:ascii="Century Gothic" w:eastAsiaTheme="majorEastAsia" w:hAnsi="Century Gothic" w:cstheme="majorBidi"/>
        </w:rPr>
        <w:t>.</w:t>
      </w:r>
    </w:p>
    <w:p w14:paraId="737D77F7" w14:textId="77777777" w:rsidR="002228D9" w:rsidRPr="007E3FC3" w:rsidRDefault="00911BD8" w:rsidP="007E3FC3">
      <w:pPr>
        <w:pStyle w:val="Heading2"/>
        <w:numPr>
          <w:ilvl w:val="0"/>
          <w:numId w:val="1"/>
        </w:numPr>
        <w:spacing w:before="0" w:line="360" w:lineRule="auto"/>
        <w:ind w:left="360"/>
        <w:rPr>
          <w:rFonts w:ascii="Century Gothic" w:hAnsi="Century Gothic"/>
          <w:sz w:val="22"/>
          <w:szCs w:val="22"/>
        </w:rPr>
      </w:pPr>
      <w:bookmarkStart w:id="19" w:name="_Toc17727403"/>
      <w:bookmarkStart w:id="20" w:name="_Toc70505824"/>
      <w:r w:rsidRPr="00553BFE">
        <w:rPr>
          <w:rFonts w:ascii="Century Gothic" w:hAnsi="Century Gothic"/>
          <w:sz w:val="22"/>
          <w:szCs w:val="22"/>
        </w:rPr>
        <w:t>Déroulement</w:t>
      </w:r>
      <w:bookmarkEnd w:id="19"/>
      <w:bookmarkEnd w:id="20"/>
    </w:p>
    <w:p w14:paraId="2F703DF6" w14:textId="77777777" w:rsidR="00D964CA" w:rsidRPr="00EC579D" w:rsidRDefault="00CC5D8E" w:rsidP="00D964CA">
      <w:pPr>
        <w:autoSpaceDE w:val="0"/>
        <w:autoSpaceDN w:val="0"/>
        <w:adjustRightInd w:val="0"/>
        <w:jc w:val="both"/>
        <w:rPr>
          <w:rFonts w:ascii="Century Gothic" w:hAnsi="Century Gothic"/>
          <w:bCs/>
        </w:rPr>
      </w:pPr>
      <w:r w:rsidRPr="00553BFE">
        <w:rPr>
          <w:rFonts w:ascii="Century Gothic" w:hAnsi="Century Gothic" w:cs="Times New Roman"/>
        </w:rPr>
        <w:t xml:space="preserve">L’atelier </w:t>
      </w:r>
      <w:r w:rsidR="007C317C" w:rsidRPr="00553BFE">
        <w:rPr>
          <w:rFonts w:ascii="Century Gothic" w:hAnsi="Century Gothic" w:cs="Times New Roman"/>
        </w:rPr>
        <w:t>de formation des ag</w:t>
      </w:r>
      <w:r w:rsidR="007301BF" w:rsidRPr="00553BFE">
        <w:rPr>
          <w:rFonts w:ascii="Century Gothic" w:hAnsi="Century Gothic" w:cs="Times New Roman"/>
        </w:rPr>
        <w:t>ents de collecte de données de</w:t>
      </w:r>
      <w:r w:rsidR="00FC4178">
        <w:rPr>
          <w:rFonts w:ascii="Century Gothic" w:hAnsi="Century Gothic" w:cs="Times New Roman"/>
        </w:rPr>
        <w:t xml:space="preserve"> </w:t>
      </w:r>
      <w:r w:rsidR="00D964CA" w:rsidRPr="00D964CA">
        <w:rPr>
          <w:rFonts w:ascii="Century Gothic" w:hAnsi="Century Gothic" w:cs="Times New Roman"/>
        </w:rPr>
        <w:t>l’</w:t>
      </w:r>
      <w:r w:rsidR="00D964CA" w:rsidRPr="00D964CA">
        <w:rPr>
          <w:rFonts w:ascii="Century Gothic" w:hAnsi="Century Gothic"/>
          <w:lang w:val="fr-CH"/>
        </w:rPr>
        <w:t>Enquête Nationale sur les conditions de vie et de travail des ménages au Niger</w:t>
      </w:r>
      <w:r w:rsidR="00EC579D">
        <w:rPr>
          <w:rFonts w:ascii="Century Gothic" w:hAnsi="Century Gothic"/>
          <w:lang w:val="fr-CH"/>
        </w:rPr>
        <w:t xml:space="preserve">, </w:t>
      </w:r>
      <w:r w:rsidR="00EC579D" w:rsidRPr="00553BFE">
        <w:rPr>
          <w:rFonts w:ascii="Century Gothic" w:hAnsi="Century Gothic" w:cs="Times New Roman"/>
        </w:rPr>
        <w:t>anim</w:t>
      </w:r>
      <w:r w:rsidR="00EC579D">
        <w:rPr>
          <w:rFonts w:ascii="Century Gothic" w:hAnsi="Century Gothic" w:cs="Times New Roman"/>
        </w:rPr>
        <w:t>ée</w:t>
      </w:r>
      <w:r w:rsidR="00EC579D" w:rsidRPr="00553BFE">
        <w:rPr>
          <w:rFonts w:ascii="Century Gothic" w:hAnsi="Century Gothic" w:cs="Times New Roman"/>
        </w:rPr>
        <w:t xml:space="preserve"> par </w:t>
      </w:r>
      <w:r w:rsidR="00EC579D">
        <w:rPr>
          <w:rFonts w:ascii="Century Gothic" w:hAnsi="Century Gothic" w:cs="Times New Roman"/>
        </w:rPr>
        <w:t>l</w:t>
      </w:r>
      <w:r w:rsidR="00EC579D" w:rsidRPr="00553BFE">
        <w:rPr>
          <w:rFonts w:ascii="Century Gothic" w:hAnsi="Century Gothic" w:cs="Times New Roman"/>
        </w:rPr>
        <w:t xml:space="preserve">es cadres </w:t>
      </w:r>
      <w:r w:rsidR="00EC579D">
        <w:rPr>
          <w:rFonts w:ascii="Century Gothic" w:hAnsi="Century Gothic" w:cs="Times New Roman"/>
        </w:rPr>
        <w:t>de l’</w:t>
      </w:r>
      <w:r w:rsidR="00EC579D" w:rsidRPr="00553BFE">
        <w:rPr>
          <w:rFonts w:ascii="Century Gothic" w:hAnsi="Century Gothic" w:cs="Times New Roman"/>
        </w:rPr>
        <w:t>INS</w:t>
      </w:r>
      <w:r w:rsidR="00EC579D">
        <w:rPr>
          <w:rFonts w:ascii="Century Gothic" w:hAnsi="Century Gothic" w:cs="Times New Roman"/>
        </w:rPr>
        <w:t>,</w:t>
      </w:r>
      <w:r w:rsidR="00D964CA" w:rsidRPr="00D964CA">
        <w:rPr>
          <w:rFonts w:ascii="Century Gothic" w:hAnsi="Century Gothic"/>
          <w:lang w:val="fr-CH"/>
        </w:rPr>
        <w:t> </w:t>
      </w:r>
      <w:r w:rsidRPr="00553BFE">
        <w:rPr>
          <w:rFonts w:ascii="Century Gothic" w:hAnsi="Century Gothic" w:cs="Times New Roman"/>
        </w:rPr>
        <w:t xml:space="preserve">s’est déroulé du </w:t>
      </w:r>
      <w:r w:rsidR="00D964CA">
        <w:rPr>
          <w:rFonts w:ascii="Century Gothic" w:hAnsi="Century Gothic" w:cs="Times New Roman"/>
        </w:rPr>
        <w:t>20</w:t>
      </w:r>
      <w:r w:rsidR="007301BF" w:rsidRPr="00553BFE">
        <w:rPr>
          <w:rFonts w:ascii="Century Gothic" w:hAnsi="Century Gothic" w:cs="Times New Roman"/>
        </w:rPr>
        <w:t xml:space="preserve"> au </w:t>
      </w:r>
      <w:r w:rsidR="00D964CA">
        <w:rPr>
          <w:rFonts w:ascii="Century Gothic" w:hAnsi="Century Gothic" w:cs="Times New Roman"/>
        </w:rPr>
        <w:t>26Avril 2021</w:t>
      </w:r>
      <w:r w:rsidR="007301BF" w:rsidRPr="00553BFE">
        <w:rPr>
          <w:rFonts w:ascii="Century Gothic" w:hAnsi="Century Gothic" w:cs="Times New Roman"/>
        </w:rPr>
        <w:t xml:space="preserve"> dans</w:t>
      </w:r>
      <w:r w:rsidRPr="00553BFE">
        <w:rPr>
          <w:rFonts w:ascii="Century Gothic" w:hAnsi="Century Gothic" w:cs="Times New Roman"/>
        </w:rPr>
        <w:t xml:space="preserve"> l</w:t>
      </w:r>
      <w:r w:rsidR="007301BF" w:rsidRPr="00553BFE">
        <w:rPr>
          <w:rFonts w:ascii="Century Gothic" w:hAnsi="Century Gothic" w:cs="Times New Roman"/>
        </w:rPr>
        <w:t xml:space="preserve">a </w:t>
      </w:r>
      <w:r w:rsidRPr="00553BFE">
        <w:rPr>
          <w:rFonts w:ascii="Century Gothic" w:hAnsi="Century Gothic" w:cs="Times New Roman"/>
        </w:rPr>
        <w:t xml:space="preserve">salle de réunion </w:t>
      </w:r>
      <w:r w:rsidR="00D964CA">
        <w:rPr>
          <w:rFonts w:ascii="Century Gothic" w:hAnsi="Century Gothic" w:cs="Times New Roman"/>
        </w:rPr>
        <w:t>de l’Institut National de la Statistique</w:t>
      </w:r>
      <w:r w:rsidRPr="00553BFE">
        <w:rPr>
          <w:rFonts w:ascii="Century Gothic" w:hAnsi="Century Gothic" w:cs="Times New Roman"/>
        </w:rPr>
        <w:t xml:space="preserve">. </w:t>
      </w:r>
      <w:r w:rsidR="00D964CA" w:rsidRPr="00D964CA">
        <w:rPr>
          <w:rFonts w:ascii="Century Gothic" w:hAnsi="Century Gothic"/>
          <w:bCs/>
        </w:rPr>
        <w:t xml:space="preserve">La formation </w:t>
      </w:r>
      <w:r w:rsidR="00D964CA">
        <w:rPr>
          <w:rFonts w:ascii="Century Gothic" w:hAnsi="Century Gothic"/>
          <w:bCs/>
        </w:rPr>
        <w:t>a</w:t>
      </w:r>
      <w:r w:rsidR="00FC4178">
        <w:rPr>
          <w:rFonts w:ascii="Century Gothic" w:hAnsi="Century Gothic"/>
          <w:bCs/>
        </w:rPr>
        <w:t xml:space="preserve"> duré</w:t>
      </w:r>
      <w:r w:rsidR="00D964CA">
        <w:rPr>
          <w:rFonts w:ascii="Century Gothic" w:hAnsi="Century Gothic"/>
          <w:bCs/>
        </w:rPr>
        <w:t xml:space="preserve"> </w:t>
      </w:r>
      <w:r w:rsidR="00D964CA" w:rsidRPr="00D964CA">
        <w:rPr>
          <w:rFonts w:ascii="Century Gothic" w:hAnsi="Century Gothic"/>
          <w:bCs/>
        </w:rPr>
        <w:t>six (6) jours dont quatre (4) jours de cours théoriques en salle, un (1) jour de test préliminaire</w:t>
      </w:r>
      <w:r w:rsidR="00D964CA">
        <w:rPr>
          <w:rFonts w:ascii="Century Gothic" w:hAnsi="Century Gothic"/>
          <w:bCs/>
        </w:rPr>
        <w:t xml:space="preserve"> (enquête pilote)</w:t>
      </w:r>
      <w:r w:rsidR="00D964CA" w:rsidRPr="00D964CA">
        <w:rPr>
          <w:rFonts w:ascii="Century Gothic" w:hAnsi="Century Gothic"/>
          <w:bCs/>
        </w:rPr>
        <w:t xml:space="preserve"> sur le terrain et un (1) jour pour la restitution du test préliminaire</w:t>
      </w:r>
      <w:r w:rsidR="00D964CA">
        <w:rPr>
          <w:rFonts w:ascii="Century Gothic" w:hAnsi="Century Gothic"/>
          <w:bCs/>
        </w:rPr>
        <w:t xml:space="preserve"> (</w:t>
      </w:r>
      <w:r w:rsidR="00F73FDD">
        <w:rPr>
          <w:rFonts w:ascii="Century Gothic" w:hAnsi="Century Gothic"/>
          <w:bCs/>
        </w:rPr>
        <w:t>débriefing</w:t>
      </w:r>
      <w:r w:rsidR="00D964CA">
        <w:rPr>
          <w:rFonts w:ascii="Century Gothic" w:hAnsi="Century Gothic"/>
          <w:bCs/>
        </w:rPr>
        <w:t>)</w:t>
      </w:r>
      <w:r w:rsidR="00D964CA" w:rsidRPr="00D964CA">
        <w:rPr>
          <w:rFonts w:ascii="Century Gothic" w:hAnsi="Century Gothic"/>
          <w:bCs/>
        </w:rPr>
        <w:t>.</w:t>
      </w:r>
      <w:r w:rsidR="00EC579D">
        <w:rPr>
          <w:rFonts w:ascii="Century Gothic" w:hAnsi="Century Gothic"/>
          <w:bCs/>
        </w:rPr>
        <w:t xml:space="preserve"> Le pré-test a</w:t>
      </w:r>
      <w:r w:rsidR="00EC579D" w:rsidRPr="00EC579D">
        <w:rPr>
          <w:rFonts w:ascii="Century Gothic" w:hAnsi="Century Gothic"/>
          <w:bCs/>
        </w:rPr>
        <w:t xml:space="preserve"> complét</w:t>
      </w:r>
      <w:r w:rsidR="00EC579D">
        <w:rPr>
          <w:rFonts w:ascii="Century Gothic" w:hAnsi="Century Gothic"/>
          <w:bCs/>
        </w:rPr>
        <w:t>é</w:t>
      </w:r>
      <w:r w:rsidR="00EC579D" w:rsidRPr="00EC579D">
        <w:rPr>
          <w:rFonts w:ascii="Century Gothic" w:hAnsi="Century Gothic"/>
          <w:bCs/>
        </w:rPr>
        <w:t xml:space="preserve"> la formation théorique et a perm</w:t>
      </w:r>
      <w:r w:rsidR="00EC579D">
        <w:rPr>
          <w:rFonts w:ascii="Century Gothic" w:hAnsi="Century Gothic"/>
          <w:bCs/>
        </w:rPr>
        <w:t>is</w:t>
      </w:r>
      <w:r w:rsidR="00EC579D" w:rsidRPr="00EC579D">
        <w:rPr>
          <w:rFonts w:ascii="Century Gothic" w:hAnsi="Century Gothic"/>
          <w:bCs/>
        </w:rPr>
        <w:t xml:space="preserve"> également aux agents de se familiariser avec l’application de collecte et voir éventuellement les différents problèmes. La formation </w:t>
      </w:r>
      <w:r w:rsidR="00EC579D">
        <w:rPr>
          <w:rFonts w:ascii="Century Gothic" w:hAnsi="Century Gothic"/>
          <w:bCs/>
        </w:rPr>
        <w:t>a été</w:t>
      </w:r>
      <w:r w:rsidR="00EC579D" w:rsidRPr="00EC579D">
        <w:rPr>
          <w:rFonts w:ascii="Century Gothic" w:hAnsi="Century Gothic"/>
          <w:bCs/>
        </w:rPr>
        <w:t xml:space="preserve"> sanctionnée d’un test final pour retenir les meilleurs agents.</w:t>
      </w:r>
    </w:p>
    <w:p w14:paraId="0005CA55" w14:textId="77777777" w:rsidR="00FC6B47" w:rsidRPr="00553BFE" w:rsidRDefault="00EC579D" w:rsidP="00D964CA">
      <w:pPr>
        <w:spacing w:before="200"/>
        <w:jc w:val="both"/>
        <w:rPr>
          <w:rFonts w:ascii="Century Gothic" w:hAnsi="Century Gothic" w:cs="Times New Roman"/>
        </w:rPr>
      </w:pPr>
      <w:r>
        <w:rPr>
          <w:rFonts w:ascii="Century Gothic" w:hAnsi="Century Gothic"/>
        </w:rPr>
        <w:t>Ainsi</w:t>
      </w:r>
      <w:r w:rsidR="00D964CA" w:rsidRPr="00D964CA">
        <w:rPr>
          <w:rFonts w:ascii="Century Gothic" w:hAnsi="Century Gothic"/>
        </w:rPr>
        <w:t>, 11</w:t>
      </w:r>
      <w:r w:rsidR="00D964CA" w:rsidRPr="00D964CA">
        <w:rPr>
          <w:rFonts w:ascii="Century Gothic" w:hAnsi="Century Gothic"/>
          <w:bCs/>
        </w:rPr>
        <w:t xml:space="preserve"> chefs d’équipe et 33 </w:t>
      </w:r>
      <w:r w:rsidR="00D964CA" w:rsidRPr="00D964CA">
        <w:rPr>
          <w:rFonts w:ascii="Century Gothic" w:hAnsi="Century Gothic"/>
        </w:rPr>
        <w:t xml:space="preserve">agents enquêteurs </w:t>
      </w:r>
      <w:r w:rsidR="00D964CA">
        <w:rPr>
          <w:rFonts w:ascii="Century Gothic" w:hAnsi="Century Gothic"/>
        </w:rPr>
        <w:t>sont</w:t>
      </w:r>
      <w:r w:rsidR="00D964CA" w:rsidRPr="00D964CA">
        <w:rPr>
          <w:rFonts w:ascii="Century Gothic" w:hAnsi="Century Gothic"/>
        </w:rPr>
        <w:t xml:space="preserve"> retenus. Une liste d’attente </w:t>
      </w:r>
      <w:r w:rsidR="00D964CA">
        <w:rPr>
          <w:rFonts w:ascii="Century Gothic" w:hAnsi="Century Gothic"/>
        </w:rPr>
        <w:t>est</w:t>
      </w:r>
      <w:r w:rsidR="00D964CA" w:rsidRPr="00D964CA">
        <w:rPr>
          <w:rFonts w:ascii="Century Gothic" w:hAnsi="Century Gothic"/>
        </w:rPr>
        <w:t xml:space="preserve"> constituée avec les 5 agents recalés</w:t>
      </w:r>
      <w:r>
        <w:rPr>
          <w:rFonts w:ascii="Century Gothic" w:hAnsi="Century Gothic" w:cs="Times New Roman"/>
        </w:rPr>
        <w:t>.</w:t>
      </w:r>
    </w:p>
    <w:p w14:paraId="792FC8B0" w14:textId="77777777" w:rsidR="00CB03D5" w:rsidRPr="00553BFE" w:rsidRDefault="00CB03D5" w:rsidP="006B7A07">
      <w:pPr>
        <w:spacing w:line="240" w:lineRule="auto"/>
        <w:jc w:val="both"/>
        <w:rPr>
          <w:rFonts w:ascii="Century Gothic" w:hAnsi="Century Gothic" w:cs="Times New Roman"/>
        </w:rPr>
      </w:pPr>
      <w:r w:rsidRPr="00553BFE">
        <w:rPr>
          <w:rFonts w:ascii="Century Gothic" w:hAnsi="Century Gothic" w:cs="Times New Roman"/>
        </w:rPr>
        <w:t>La formation a été structurée comme suit :</w:t>
      </w:r>
    </w:p>
    <w:p w14:paraId="3932EF6A" w14:textId="77777777" w:rsidR="00CB03D5" w:rsidRPr="00681430" w:rsidRDefault="00CB03D5" w:rsidP="006B7A07">
      <w:pPr>
        <w:spacing w:line="240" w:lineRule="auto"/>
        <w:jc w:val="both"/>
        <w:rPr>
          <w:rFonts w:ascii="Century Gothic" w:hAnsi="Century Gothic" w:cs="Times New Roman"/>
          <w:b/>
          <w:bCs/>
        </w:rPr>
      </w:pPr>
      <w:r w:rsidRPr="00681430">
        <w:rPr>
          <w:rFonts w:ascii="Century Gothic" w:hAnsi="Century Gothic" w:cs="Times New Roman"/>
          <w:b/>
          <w:bCs/>
        </w:rPr>
        <w:t>3</w:t>
      </w:r>
      <w:r w:rsidR="006B7A07" w:rsidRPr="00681430">
        <w:rPr>
          <w:rFonts w:ascii="Century Gothic" w:hAnsi="Century Gothic" w:cs="Times New Roman"/>
          <w:b/>
          <w:bCs/>
        </w:rPr>
        <w:t xml:space="preserve"> jours</w:t>
      </w:r>
      <w:r w:rsidRPr="00681430">
        <w:rPr>
          <w:rFonts w:ascii="Century Gothic" w:hAnsi="Century Gothic" w:cs="Times New Roman"/>
          <w:b/>
          <w:bCs/>
        </w:rPr>
        <w:t xml:space="preserve"> de théorie sur :</w:t>
      </w:r>
    </w:p>
    <w:p w14:paraId="72179749" w14:textId="77777777" w:rsidR="0056630D" w:rsidRDefault="00EC579D" w:rsidP="006C20F0">
      <w:pPr>
        <w:numPr>
          <w:ilvl w:val="1"/>
          <w:numId w:val="7"/>
        </w:numPr>
        <w:spacing w:after="0" w:line="240" w:lineRule="auto"/>
        <w:rPr>
          <w:rFonts w:ascii="Century Gothic" w:hAnsi="Century Gothic" w:cs="Times New Roman"/>
        </w:rPr>
      </w:pPr>
      <w:r w:rsidRPr="00EC579D">
        <w:rPr>
          <w:rFonts w:ascii="Century Gothic" w:hAnsi="Century Gothic" w:cs="Times New Roman"/>
        </w:rPr>
        <w:t>Présentation des documents techniques de l'enquête</w:t>
      </w:r>
    </w:p>
    <w:p w14:paraId="0E13CD4C" w14:textId="77777777" w:rsidR="0056630D" w:rsidRDefault="0056630D" w:rsidP="0056630D">
      <w:pPr>
        <w:pStyle w:val="ListParagraph"/>
        <w:numPr>
          <w:ilvl w:val="2"/>
          <w:numId w:val="7"/>
        </w:numPr>
        <w:jc w:val="both"/>
        <w:rPr>
          <w:rFonts w:ascii="Century Gothic" w:eastAsiaTheme="majorEastAsia" w:hAnsi="Century Gothic" w:cstheme="majorBidi"/>
        </w:rPr>
      </w:pPr>
      <w:r>
        <w:rPr>
          <w:rFonts w:ascii="Century Gothic" w:eastAsiaTheme="majorEastAsia" w:hAnsi="Century Gothic" w:cstheme="majorBidi"/>
        </w:rPr>
        <w:t>L’aperçu des objectifs de l’enquête ;</w:t>
      </w:r>
    </w:p>
    <w:p w14:paraId="28B7A72A" w14:textId="77777777" w:rsidR="0056630D" w:rsidRDefault="0056630D" w:rsidP="0056630D">
      <w:pPr>
        <w:pStyle w:val="ListParagraph"/>
        <w:numPr>
          <w:ilvl w:val="2"/>
          <w:numId w:val="7"/>
        </w:numPr>
        <w:jc w:val="both"/>
        <w:rPr>
          <w:rFonts w:ascii="Century Gothic" w:eastAsiaTheme="majorEastAsia" w:hAnsi="Century Gothic" w:cstheme="majorBidi"/>
        </w:rPr>
      </w:pPr>
      <w:r>
        <w:rPr>
          <w:rFonts w:ascii="Century Gothic" w:eastAsiaTheme="majorEastAsia" w:hAnsi="Century Gothic" w:cstheme="majorBidi"/>
        </w:rPr>
        <w:t>Concepts liés au travail forcé ;</w:t>
      </w:r>
    </w:p>
    <w:p w14:paraId="2894C5D5" w14:textId="77777777" w:rsidR="0056630D" w:rsidRDefault="0056630D" w:rsidP="0056630D">
      <w:pPr>
        <w:pStyle w:val="ListParagraph"/>
        <w:numPr>
          <w:ilvl w:val="2"/>
          <w:numId w:val="7"/>
        </w:numPr>
        <w:jc w:val="both"/>
        <w:rPr>
          <w:rFonts w:ascii="Century Gothic" w:eastAsiaTheme="majorEastAsia" w:hAnsi="Century Gothic" w:cstheme="majorBidi"/>
        </w:rPr>
      </w:pPr>
      <w:r>
        <w:rPr>
          <w:rFonts w:ascii="Century Gothic" w:eastAsiaTheme="majorEastAsia" w:hAnsi="Century Gothic" w:cstheme="majorBidi"/>
        </w:rPr>
        <w:lastRenderedPageBreak/>
        <w:t>Les techniques de dénombrements (avec des exemples pratiques) ;</w:t>
      </w:r>
    </w:p>
    <w:p w14:paraId="6E765278" w14:textId="77777777" w:rsidR="0056630D" w:rsidRPr="0056630D" w:rsidRDefault="0056630D" w:rsidP="003E69EC">
      <w:pPr>
        <w:pStyle w:val="ListParagraph"/>
        <w:numPr>
          <w:ilvl w:val="2"/>
          <w:numId w:val="7"/>
        </w:numPr>
        <w:spacing w:after="0" w:line="240" w:lineRule="auto"/>
        <w:jc w:val="both"/>
        <w:rPr>
          <w:rFonts w:ascii="Century Gothic" w:hAnsi="Century Gothic" w:cs="Times New Roman"/>
        </w:rPr>
      </w:pPr>
      <w:r w:rsidRPr="0056630D">
        <w:rPr>
          <w:rFonts w:ascii="Century Gothic" w:eastAsiaTheme="majorEastAsia" w:hAnsi="Century Gothic" w:cstheme="majorBidi"/>
        </w:rPr>
        <w:t>Les techniques de sélection des ménages à enquêter </w:t>
      </w:r>
    </w:p>
    <w:p w14:paraId="4C46BA7B" w14:textId="77777777" w:rsidR="006C20F0" w:rsidRDefault="00EC579D" w:rsidP="006C20F0">
      <w:pPr>
        <w:numPr>
          <w:ilvl w:val="1"/>
          <w:numId w:val="7"/>
        </w:numPr>
        <w:spacing w:after="0" w:line="240" w:lineRule="auto"/>
        <w:rPr>
          <w:rFonts w:ascii="Century Gothic" w:hAnsi="Century Gothic" w:cs="Times New Roman"/>
          <w:lang w:val="en-US"/>
        </w:rPr>
      </w:pPr>
      <w:r>
        <w:rPr>
          <w:rFonts w:ascii="Century Gothic" w:hAnsi="Century Gothic" w:cs="Times New Roman"/>
          <w:lang w:val="en-US"/>
        </w:rPr>
        <w:t>Questionnaire</w:t>
      </w:r>
      <w:r w:rsidR="00F73FDD">
        <w:rPr>
          <w:rFonts w:ascii="Century Gothic" w:hAnsi="Century Gothic" w:cs="Times New Roman"/>
          <w:lang w:val="en-US"/>
        </w:rPr>
        <w:t xml:space="preserve"> </w:t>
      </w:r>
      <w:r w:rsidR="0056630D" w:rsidRPr="00553BFE">
        <w:rPr>
          <w:rFonts w:ascii="Century Gothic" w:hAnsi="Century Gothic" w:cs="Times New Roman"/>
          <w:lang w:val="en-US"/>
        </w:rPr>
        <w:t>ménage</w:t>
      </w:r>
      <w:r w:rsidR="0056630D">
        <w:rPr>
          <w:rFonts w:ascii="Century Gothic" w:hAnsi="Century Gothic" w:cs="Times New Roman"/>
          <w:lang w:val="en-US"/>
        </w:rPr>
        <w:t>:</w:t>
      </w:r>
    </w:p>
    <w:p w14:paraId="506CE84F" w14:textId="77777777" w:rsidR="00EC579D" w:rsidRDefault="00EC579D" w:rsidP="00EC579D">
      <w:pPr>
        <w:numPr>
          <w:ilvl w:val="2"/>
          <w:numId w:val="7"/>
        </w:numPr>
        <w:spacing w:after="0" w:line="240" w:lineRule="auto"/>
        <w:rPr>
          <w:rFonts w:ascii="Century Gothic" w:hAnsi="Century Gothic" w:cs="Times New Roman"/>
          <w:lang w:val="en-US"/>
        </w:rPr>
      </w:pPr>
      <w:r w:rsidRPr="00EC579D">
        <w:rPr>
          <w:rFonts w:ascii="Century Gothic" w:hAnsi="Century Gothic" w:cs="Times New Roman"/>
          <w:lang w:val="en-US"/>
        </w:rPr>
        <w:t>Identification du ménage</w:t>
      </w:r>
    </w:p>
    <w:p w14:paraId="7D19008D" w14:textId="77777777" w:rsidR="00EC579D" w:rsidRDefault="00EC579D" w:rsidP="00EC579D">
      <w:pPr>
        <w:numPr>
          <w:ilvl w:val="2"/>
          <w:numId w:val="7"/>
        </w:numPr>
        <w:spacing w:after="0" w:line="240" w:lineRule="auto"/>
        <w:rPr>
          <w:rFonts w:ascii="Century Gothic" w:hAnsi="Century Gothic" w:cs="Times New Roman"/>
        </w:rPr>
      </w:pPr>
      <w:r w:rsidRPr="00EC579D">
        <w:rPr>
          <w:rFonts w:ascii="Century Gothic" w:hAnsi="Century Gothic" w:cs="Times New Roman"/>
        </w:rPr>
        <w:t>Caractéristiques sociodémographiques des membres du ménage (Section 1)</w:t>
      </w:r>
    </w:p>
    <w:p w14:paraId="433729F8" w14:textId="77777777" w:rsidR="0056630D" w:rsidRDefault="0056630D" w:rsidP="00EC579D">
      <w:pPr>
        <w:numPr>
          <w:ilvl w:val="2"/>
          <w:numId w:val="7"/>
        </w:numPr>
        <w:spacing w:after="0" w:line="240" w:lineRule="auto"/>
        <w:rPr>
          <w:rFonts w:ascii="Century Gothic" w:hAnsi="Century Gothic" w:cs="Times New Roman"/>
        </w:rPr>
      </w:pPr>
      <w:r w:rsidRPr="0056630D">
        <w:rPr>
          <w:rFonts w:ascii="Century Gothic" w:hAnsi="Century Gothic" w:cs="Times New Roman"/>
        </w:rPr>
        <w:t>Education et logement (section 2)</w:t>
      </w:r>
    </w:p>
    <w:p w14:paraId="3651D59A" w14:textId="77777777" w:rsidR="0056630D" w:rsidRDefault="0056630D" w:rsidP="0056630D">
      <w:pPr>
        <w:numPr>
          <w:ilvl w:val="1"/>
          <w:numId w:val="7"/>
        </w:numPr>
        <w:spacing w:after="0" w:line="240" w:lineRule="auto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Questionnaire individuel (5ans et plus) :</w:t>
      </w:r>
    </w:p>
    <w:p w14:paraId="7C7C4BDC" w14:textId="77777777" w:rsidR="0056630D" w:rsidRDefault="0056630D" w:rsidP="0056630D">
      <w:pPr>
        <w:numPr>
          <w:ilvl w:val="2"/>
          <w:numId w:val="7"/>
        </w:numPr>
        <w:spacing w:after="0" w:line="240" w:lineRule="auto"/>
        <w:rPr>
          <w:rFonts w:ascii="Century Gothic" w:hAnsi="Century Gothic" w:cs="Times New Roman"/>
        </w:rPr>
      </w:pPr>
      <w:r w:rsidRPr="0056630D">
        <w:rPr>
          <w:rFonts w:ascii="Century Gothic" w:hAnsi="Century Gothic" w:cs="Times New Roman"/>
        </w:rPr>
        <w:t>Travail</w:t>
      </w:r>
      <w:r>
        <w:rPr>
          <w:rFonts w:ascii="Century Gothic" w:hAnsi="Century Gothic" w:cs="Times New Roman"/>
        </w:rPr>
        <w:t xml:space="preserve">, </w:t>
      </w:r>
      <w:r w:rsidRPr="0056630D">
        <w:rPr>
          <w:rFonts w:ascii="Century Gothic" w:hAnsi="Century Gothic" w:cs="Times New Roman"/>
        </w:rPr>
        <w:t>situation en rapport avec l’activité (Section 3)</w:t>
      </w:r>
    </w:p>
    <w:p w14:paraId="47772BBC" w14:textId="77777777" w:rsidR="0056630D" w:rsidRDefault="0056630D" w:rsidP="0056630D">
      <w:pPr>
        <w:numPr>
          <w:ilvl w:val="2"/>
          <w:numId w:val="7"/>
        </w:numPr>
        <w:spacing w:after="0" w:line="240" w:lineRule="auto"/>
        <w:rPr>
          <w:rFonts w:ascii="Century Gothic" w:hAnsi="Century Gothic" w:cs="Times New Roman"/>
        </w:rPr>
      </w:pPr>
      <w:r w:rsidRPr="0056630D">
        <w:rPr>
          <w:rFonts w:ascii="Century Gothic" w:hAnsi="Century Gothic" w:cs="Times New Roman"/>
        </w:rPr>
        <w:t>Travail</w:t>
      </w:r>
      <w:r>
        <w:rPr>
          <w:rFonts w:ascii="Century Gothic" w:hAnsi="Century Gothic" w:cs="Times New Roman"/>
        </w:rPr>
        <w:t xml:space="preserve">, </w:t>
      </w:r>
      <w:r w:rsidRPr="0056630D">
        <w:rPr>
          <w:rFonts w:ascii="Century Gothic" w:hAnsi="Century Gothic" w:cs="Times New Roman"/>
        </w:rPr>
        <w:t>Conditions de travail</w:t>
      </w:r>
      <w:r>
        <w:rPr>
          <w:rFonts w:ascii="Century Gothic" w:hAnsi="Century Gothic" w:cs="Times New Roman"/>
        </w:rPr>
        <w:t xml:space="preserve"> (Section 4)</w:t>
      </w:r>
    </w:p>
    <w:p w14:paraId="41D5AC08" w14:textId="77777777" w:rsidR="00EC579D" w:rsidRPr="0056630D" w:rsidRDefault="0056630D" w:rsidP="0056630D">
      <w:pPr>
        <w:numPr>
          <w:ilvl w:val="2"/>
          <w:numId w:val="7"/>
        </w:numPr>
        <w:spacing w:after="0" w:line="240" w:lineRule="auto"/>
        <w:rPr>
          <w:rFonts w:ascii="Century Gothic" w:hAnsi="Century Gothic" w:cs="Times New Roman"/>
        </w:rPr>
      </w:pPr>
      <w:r w:rsidRPr="0056630D">
        <w:rPr>
          <w:rFonts w:ascii="Century Gothic" w:hAnsi="Century Gothic" w:cs="Times New Roman"/>
        </w:rPr>
        <w:t>Travail</w:t>
      </w:r>
      <w:r>
        <w:rPr>
          <w:rFonts w:ascii="Century Gothic" w:hAnsi="Century Gothic" w:cs="Times New Roman"/>
        </w:rPr>
        <w:t xml:space="preserve">, </w:t>
      </w:r>
      <w:r w:rsidRPr="0056630D">
        <w:rPr>
          <w:rFonts w:ascii="Century Gothic" w:hAnsi="Century Gothic" w:cs="Times New Roman"/>
        </w:rPr>
        <w:t>Sécurité et santé au travail</w:t>
      </w:r>
      <w:r>
        <w:rPr>
          <w:rFonts w:ascii="Century Gothic" w:hAnsi="Century Gothic" w:cs="Times New Roman"/>
        </w:rPr>
        <w:t xml:space="preserve"> (Section 5 pour les individus de 5 à 17 ans)</w:t>
      </w:r>
    </w:p>
    <w:p w14:paraId="3D35757D" w14:textId="77777777" w:rsidR="00CB03D5" w:rsidRDefault="00CB03D5" w:rsidP="0056630D">
      <w:pPr>
        <w:numPr>
          <w:ilvl w:val="1"/>
          <w:numId w:val="7"/>
        </w:numPr>
        <w:spacing w:after="0" w:line="240" w:lineRule="auto"/>
        <w:rPr>
          <w:rFonts w:ascii="Century Gothic" w:hAnsi="Century Gothic" w:cs="Times New Roman"/>
        </w:rPr>
      </w:pPr>
      <w:r w:rsidRPr="00553BFE">
        <w:rPr>
          <w:rFonts w:ascii="Century Gothic" w:hAnsi="Century Gothic" w:cs="Times New Roman"/>
          <w:iCs/>
        </w:rPr>
        <w:t>Prise en main ODK &amp; pratique</w:t>
      </w:r>
    </w:p>
    <w:p w14:paraId="46E91A4C" w14:textId="77777777" w:rsidR="0056630D" w:rsidRPr="0056630D" w:rsidRDefault="0056630D" w:rsidP="0056630D">
      <w:pPr>
        <w:spacing w:after="0" w:line="240" w:lineRule="auto"/>
        <w:ind w:left="1440"/>
        <w:rPr>
          <w:rFonts w:ascii="Century Gothic" w:hAnsi="Century Gothic" w:cs="Times New Roman"/>
        </w:rPr>
      </w:pPr>
    </w:p>
    <w:p w14:paraId="77A29FEF" w14:textId="77777777" w:rsidR="00CB03D5" w:rsidRPr="00681430" w:rsidRDefault="0056630D" w:rsidP="006B7A07">
      <w:pPr>
        <w:spacing w:line="240" w:lineRule="auto"/>
        <w:jc w:val="both"/>
        <w:rPr>
          <w:rFonts w:ascii="Century Gothic" w:hAnsi="Century Gothic" w:cs="Times New Roman"/>
          <w:b/>
          <w:bCs/>
        </w:rPr>
      </w:pPr>
      <w:r w:rsidRPr="00681430">
        <w:rPr>
          <w:rFonts w:ascii="Century Gothic" w:hAnsi="Century Gothic" w:cs="Times New Roman"/>
          <w:b/>
          <w:bCs/>
        </w:rPr>
        <w:t>1</w:t>
      </w:r>
      <w:r w:rsidR="00CB03D5" w:rsidRPr="00681430">
        <w:rPr>
          <w:rFonts w:ascii="Century Gothic" w:hAnsi="Century Gothic" w:cs="Times New Roman"/>
          <w:b/>
          <w:bCs/>
        </w:rPr>
        <w:t xml:space="preserve"> jour de pratique concernant :</w:t>
      </w:r>
    </w:p>
    <w:p w14:paraId="34DE9B38" w14:textId="77777777" w:rsidR="00CB03D5" w:rsidRPr="0056630D" w:rsidRDefault="00CB03D5" w:rsidP="0056630D">
      <w:pPr>
        <w:numPr>
          <w:ilvl w:val="1"/>
          <w:numId w:val="7"/>
        </w:numPr>
        <w:spacing w:after="0" w:line="240" w:lineRule="auto"/>
        <w:jc w:val="both"/>
        <w:rPr>
          <w:rFonts w:ascii="Century Gothic" w:hAnsi="Century Gothic" w:cs="Times New Roman"/>
          <w:iCs/>
        </w:rPr>
      </w:pPr>
      <w:r w:rsidRPr="00553BFE">
        <w:rPr>
          <w:rFonts w:ascii="Century Gothic" w:hAnsi="Century Gothic" w:cs="Times New Roman"/>
          <w:iCs/>
        </w:rPr>
        <w:t xml:space="preserve">Simulation </w:t>
      </w:r>
      <w:r w:rsidR="0056630D">
        <w:rPr>
          <w:rFonts w:ascii="Century Gothic" w:hAnsi="Century Gothic" w:cs="Times New Roman"/>
          <w:iCs/>
        </w:rPr>
        <w:t>en langues du</w:t>
      </w:r>
      <w:r w:rsidRPr="00553BFE">
        <w:rPr>
          <w:rFonts w:ascii="Century Gothic" w:hAnsi="Century Gothic" w:cs="Times New Roman"/>
          <w:iCs/>
        </w:rPr>
        <w:t xml:space="preserve"> questionnaire</w:t>
      </w:r>
      <w:r w:rsidR="006C20F0" w:rsidRPr="00553BFE">
        <w:rPr>
          <w:rFonts w:ascii="Century Gothic" w:hAnsi="Century Gothic" w:cs="Times New Roman"/>
          <w:iCs/>
        </w:rPr>
        <w:t> ;</w:t>
      </w:r>
    </w:p>
    <w:p w14:paraId="5AF595E0" w14:textId="77777777" w:rsidR="00CB03D5" w:rsidRPr="0056630D" w:rsidRDefault="00CB03D5" w:rsidP="0056630D">
      <w:pPr>
        <w:numPr>
          <w:ilvl w:val="1"/>
          <w:numId w:val="7"/>
        </w:numPr>
        <w:spacing w:after="0" w:line="240" w:lineRule="auto"/>
        <w:jc w:val="both"/>
        <w:rPr>
          <w:rFonts w:ascii="Century Gothic" w:hAnsi="Century Gothic" w:cs="Times New Roman"/>
          <w:iCs/>
        </w:rPr>
      </w:pPr>
      <w:r w:rsidRPr="00553BFE">
        <w:rPr>
          <w:rFonts w:ascii="Century Gothic" w:hAnsi="Century Gothic" w:cs="Times New Roman"/>
          <w:iCs/>
        </w:rPr>
        <w:t>Simulation ODK</w:t>
      </w:r>
      <w:r w:rsidR="006C20F0" w:rsidRPr="00553BFE">
        <w:rPr>
          <w:rFonts w:ascii="Century Gothic" w:hAnsi="Century Gothic" w:cs="Times New Roman"/>
          <w:iCs/>
        </w:rPr>
        <w:t> ;</w:t>
      </w:r>
    </w:p>
    <w:p w14:paraId="1A8386BF" w14:textId="77777777" w:rsidR="00CB03D5" w:rsidRPr="00553BFE" w:rsidRDefault="00CB03D5" w:rsidP="00CB03D5">
      <w:pPr>
        <w:spacing w:after="0" w:line="240" w:lineRule="auto"/>
        <w:jc w:val="both"/>
        <w:rPr>
          <w:rFonts w:ascii="Century Gothic" w:hAnsi="Century Gothic" w:cs="Times New Roman"/>
        </w:rPr>
      </w:pPr>
    </w:p>
    <w:p w14:paraId="42D51518" w14:textId="77777777" w:rsidR="00CB03D5" w:rsidRPr="00681430" w:rsidRDefault="00CB03D5" w:rsidP="006B7A07">
      <w:pPr>
        <w:spacing w:line="240" w:lineRule="auto"/>
        <w:jc w:val="both"/>
        <w:rPr>
          <w:rFonts w:ascii="Century Gothic" w:hAnsi="Century Gothic" w:cs="Times New Roman"/>
          <w:b/>
          <w:bCs/>
        </w:rPr>
      </w:pPr>
      <w:r w:rsidRPr="00681430">
        <w:rPr>
          <w:rFonts w:ascii="Century Gothic" w:hAnsi="Century Gothic" w:cs="Times New Roman"/>
          <w:b/>
          <w:bCs/>
        </w:rPr>
        <w:t>1 jour d’évaluation pratique : pré-</w:t>
      </w:r>
      <w:r w:rsidR="0056630D" w:rsidRPr="00681430">
        <w:rPr>
          <w:rFonts w:ascii="Century Gothic" w:hAnsi="Century Gothic" w:cs="Times New Roman"/>
          <w:b/>
          <w:bCs/>
        </w:rPr>
        <w:t xml:space="preserve">test (enquête pilote à </w:t>
      </w:r>
      <w:proofErr w:type="spellStart"/>
      <w:r w:rsidR="0056630D" w:rsidRPr="00681430">
        <w:rPr>
          <w:rFonts w:ascii="Century Gothic" w:hAnsi="Century Gothic" w:cs="Times New Roman"/>
          <w:b/>
          <w:bCs/>
        </w:rPr>
        <w:t>Koira</w:t>
      </w:r>
      <w:proofErr w:type="spellEnd"/>
      <w:r w:rsidR="0056630D" w:rsidRPr="00681430">
        <w:rPr>
          <w:rFonts w:ascii="Century Gothic" w:hAnsi="Century Gothic" w:cs="Times New Roman"/>
          <w:b/>
          <w:bCs/>
        </w:rPr>
        <w:t xml:space="preserve"> </w:t>
      </w:r>
      <w:proofErr w:type="spellStart"/>
      <w:r w:rsidR="0056630D" w:rsidRPr="00681430">
        <w:rPr>
          <w:rFonts w:ascii="Century Gothic" w:hAnsi="Century Gothic" w:cs="Times New Roman"/>
          <w:b/>
          <w:bCs/>
        </w:rPr>
        <w:t>Tagui</w:t>
      </w:r>
      <w:proofErr w:type="spellEnd"/>
      <w:r w:rsidR="0056630D" w:rsidRPr="00681430">
        <w:rPr>
          <w:rFonts w:ascii="Century Gothic" w:hAnsi="Century Gothic" w:cs="Times New Roman"/>
          <w:b/>
          <w:bCs/>
        </w:rPr>
        <w:t>)</w:t>
      </w:r>
    </w:p>
    <w:p w14:paraId="03970D0B" w14:textId="77777777" w:rsidR="00CB03D5" w:rsidRPr="00681430" w:rsidRDefault="00CB03D5" w:rsidP="006B7A07">
      <w:pPr>
        <w:spacing w:line="240" w:lineRule="auto"/>
        <w:jc w:val="both"/>
        <w:rPr>
          <w:rFonts w:ascii="Century Gothic" w:hAnsi="Century Gothic" w:cs="Times New Roman"/>
          <w:b/>
          <w:bCs/>
        </w:rPr>
      </w:pPr>
      <w:r w:rsidRPr="00681430">
        <w:rPr>
          <w:rFonts w:ascii="Century Gothic" w:hAnsi="Century Gothic" w:cs="Times New Roman"/>
          <w:b/>
          <w:bCs/>
        </w:rPr>
        <w:t>1 jour évaluation</w:t>
      </w:r>
      <w:r w:rsidR="0056630D" w:rsidRPr="00681430">
        <w:rPr>
          <w:rFonts w:ascii="Century Gothic" w:hAnsi="Century Gothic" w:cs="Times New Roman"/>
          <w:b/>
          <w:bCs/>
        </w:rPr>
        <w:t xml:space="preserve"> et </w:t>
      </w:r>
      <w:r w:rsidR="0056630D" w:rsidRPr="00681430">
        <w:rPr>
          <w:rFonts w:ascii="Century Gothic" w:hAnsi="Century Gothic" w:cs="Times New Roman"/>
          <w:b/>
          <w:bCs/>
          <w:iCs/>
        </w:rPr>
        <w:t>Débriefing</w:t>
      </w:r>
      <w:r w:rsidRPr="00681430">
        <w:rPr>
          <w:rFonts w:ascii="Century Gothic" w:hAnsi="Century Gothic" w:cs="Times New Roman"/>
          <w:b/>
          <w:bCs/>
        </w:rPr>
        <w:t xml:space="preserve"> :</w:t>
      </w:r>
    </w:p>
    <w:p w14:paraId="54DC11DF" w14:textId="77777777" w:rsidR="00CB03D5" w:rsidRPr="00553BFE" w:rsidRDefault="00CB03D5" w:rsidP="00B40AAD">
      <w:pPr>
        <w:numPr>
          <w:ilvl w:val="1"/>
          <w:numId w:val="7"/>
        </w:numPr>
        <w:spacing w:after="0" w:line="240" w:lineRule="auto"/>
        <w:jc w:val="both"/>
        <w:rPr>
          <w:rFonts w:ascii="Century Gothic" w:hAnsi="Century Gothic" w:cs="Times New Roman"/>
          <w:iCs/>
        </w:rPr>
      </w:pPr>
      <w:r w:rsidRPr="00553BFE">
        <w:rPr>
          <w:rFonts w:ascii="Century Gothic" w:hAnsi="Century Gothic" w:cs="Times New Roman"/>
          <w:iCs/>
        </w:rPr>
        <w:t xml:space="preserve">Débriefing pré-test </w:t>
      </w:r>
    </w:p>
    <w:p w14:paraId="19A67EAB" w14:textId="77777777" w:rsidR="00CB03D5" w:rsidRPr="00FF5F50" w:rsidRDefault="00CB03D5" w:rsidP="000A5AEB">
      <w:pPr>
        <w:numPr>
          <w:ilvl w:val="1"/>
          <w:numId w:val="7"/>
        </w:numPr>
        <w:spacing w:after="0" w:line="240" w:lineRule="auto"/>
        <w:jc w:val="both"/>
        <w:rPr>
          <w:rFonts w:ascii="Century Gothic" w:hAnsi="Century Gothic" w:cs="Times New Roman"/>
          <w:lang w:val="en-US"/>
        </w:rPr>
      </w:pPr>
      <w:r w:rsidRPr="00553BFE">
        <w:rPr>
          <w:rFonts w:ascii="Century Gothic" w:hAnsi="Century Gothic" w:cs="Times New Roman"/>
          <w:iCs/>
        </w:rPr>
        <w:t>Questions</w:t>
      </w:r>
      <w:r w:rsidRPr="00553BFE">
        <w:rPr>
          <w:rFonts w:ascii="Century Gothic" w:hAnsi="Century Gothic" w:cs="Times New Roman"/>
          <w:iCs/>
          <w:lang w:val="fr-CA"/>
        </w:rPr>
        <w:t xml:space="preserve"> en suspends</w:t>
      </w:r>
    </w:p>
    <w:p w14:paraId="235613C1" w14:textId="77777777" w:rsidR="005C2AE7" w:rsidRDefault="005C2AE7" w:rsidP="005C2AE7">
      <w:pPr>
        <w:spacing w:after="0" w:line="240" w:lineRule="auto"/>
        <w:jc w:val="both"/>
        <w:rPr>
          <w:rFonts w:ascii="Century Gothic" w:hAnsi="Century Gothic" w:cs="Times New Roman"/>
          <w:i/>
          <w:iCs/>
        </w:rPr>
      </w:pPr>
    </w:p>
    <w:p w14:paraId="38409E58" w14:textId="77777777" w:rsidR="00FC4178" w:rsidRPr="00D11F0E" w:rsidRDefault="00FC4178" w:rsidP="005C2AE7">
      <w:pPr>
        <w:spacing w:after="0" w:line="240" w:lineRule="auto"/>
        <w:jc w:val="both"/>
        <w:rPr>
          <w:rFonts w:ascii="Century Gothic" w:hAnsi="Century Gothic" w:cs="Times New Roman"/>
          <w:iCs/>
        </w:rPr>
      </w:pPr>
      <w:r w:rsidRPr="00D11F0E">
        <w:rPr>
          <w:rFonts w:ascii="Century Gothic" w:hAnsi="Century Gothic" w:cs="Times New Roman"/>
          <w:iCs/>
        </w:rPr>
        <w:t xml:space="preserve">Soulignons la présence du </w:t>
      </w:r>
      <w:r w:rsidR="00D11F0E" w:rsidRPr="00D11F0E">
        <w:rPr>
          <w:rFonts w:ascii="Century Gothic" w:hAnsi="Century Gothic" w:cs="Times New Roman"/>
          <w:iCs/>
        </w:rPr>
        <w:t>Coordinateur du Projet Bridge-</w:t>
      </w:r>
      <w:r w:rsidRPr="00D11F0E">
        <w:rPr>
          <w:rFonts w:ascii="Century Gothic" w:hAnsi="Century Gothic" w:cs="Times New Roman"/>
          <w:iCs/>
        </w:rPr>
        <w:t>Niger</w:t>
      </w:r>
      <w:r w:rsidR="00D11F0E" w:rsidRPr="00D11F0E">
        <w:rPr>
          <w:rFonts w:ascii="Century Gothic" w:hAnsi="Century Gothic" w:cs="Times New Roman"/>
          <w:iCs/>
        </w:rPr>
        <w:t>,</w:t>
      </w:r>
      <w:r w:rsidRPr="00D11F0E">
        <w:rPr>
          <w:rFonts w:ascii="Century Gothic" w:hAnsi="Century Gothic" w:cs="Times New Roman"/>
          <w:iCs/>
        </w:rPr>
        <w:t xml:space="preserve"> Mr </w:t>
      </w:r>
      <w:proofErr w:type="spellStart"/>
      <w:r w:rsidRPr="00D11F0E">
        <w:rPr>
          <w:rFonts w:ascii="Century Gothic" w:hAnsi="Century Gothic" w:cs="Times New Roman"/>
          <w:iCs/>
        </w:rPr>
        <w:t>Samaila</w:t>
      </w:r>
      <w:proofErr w:type="spellEnd"/>
      <w:r w:rsidRPr="00D11F0E">
        <w:rPr>
          <w:rFonts w:ascii="Century Gothic" w:hAnsi="Century Gothic" w:cs="Times New Roman"/>
          <w:iCs/>
        </w:rPr>
        <w:t xml:space="preserve"> Ibrahim qui est venu encourager les enquêteurs et leur rappeler le contexte dans lequel s’inscrit</w:t>
      </w:r>
      <w:r w:rsidR="00F73FDD" w:rsidRPr="00D11F0E">
        <w:rPr>
          <w:rFonts w:ascii="Century Gothic" w:hAnsi="Century Gothic" w:cs="Times New Roman"/>
          <w:iCs/>
        </w:rPr>
        <w:t xml:space="preserve"> cette étude</w:t>
      </w:r>
      <w:r w:rsidRPr="00D11F0E">
        <w:rPr>
          <w:rFonts w:ascii="Century Gothic" w:hAnsi="Century Gothic" w:cs="Times New Roman"/>
          <w:iCs/>
        </w:rPr>
        <w:t>.</w:t>
      </w:r>
    </w:p>
    <w:p w14:paraId="22075788" w14:textId="77777777" w:rsidR="00FC4178" w:rsidRPr="00553BFE" w:rsidRDefault="00FC4178" w:rsidP="005C2AE7">
      <w:pPr>
        <w:spacing w:after="0" w:line="240" w:lineRule="auto"/>
        <w:jc w:val="both"/>
        <w:rPr>
          <w:rFonts w:ascii="Century Gothic" w:hAnsi="Century Gothic" w:cs="Times New Roman"/>
          <w:i/>
          <w:iCs/>
        </w:rPr>
      </w:pPr>
    </w:p>
    <w:p w14:paraId="0EB5D3C7" w14:textId="77777777" w:rsidR="00AE4411" w:rsidRDefault="00000000" w:rsidP="00FF5F50">
      <w:pPr>
        <w:pStyle w:val="Heading2"/>
        <w:numPr>
          <w:ilvl w:val="0"/>
          <w:numId w:val="1"/>
        </w:numPr>
        <w:spacing w:before="0" w:line="360" w:lineRule="auto"/>
        <w:ind w:left="360"/>
        <w:rPr>
          <w:rFonts w:ascii="Century Gothic" w:hAnsi="Century Gothic"/>
          <w:sz w:val="22"/>
          <w:szCs w:val="22"/>
        </w:rPr>
      </w:pPr>
      <w:hyperlink w:anchor="_Toc270843282" w:history="1">
        <w:r w:rsidR="0057391D" w:rsidRPr="00F20DBA">
          <w:rPr>
            <w:rFonts w:ascii="Century Gothic" w:hAnsi="Century Gothic"/>
            <w:sz w:val="22"/>
            <w:szCs w:val="22"/>
          </w:rPr>
          <w:t>Difficultés rencontrées</w:t>
        </w:r>
        <w:r w:rsidR="002768FD" w:rsidRPr="00F20DBA">
          <w:rPr>
            <w:rFonts w:ascii="Century Gothic" w:hAnsi="Century Gothic"/>
            <w:webHidden/>
            <w:sz w:val="22"/>
            <w:szCs w:val="22"/>
          </w:rPr>
          <w:tab/>
        </w:r>
      </w:hyperlink>
    </w:p>
    <w:p w14:paraId="708A24D3" w14:textId="77777777" w:rsidR="0057391D" w:rsidRDefault="002768FD" w:rsidP="0057391D">
      <w:pPr>
        <w:pStyle w:val="ListParagraph"/>
        <w:spacing w:line="360" w:lineRule="auto"/>
        <w:ind w:left="0"/>
        <w:jc w:val="both"/>
        <w:rPr>
          <w:rFonts w:ascii="Century Gothic" w:hAnsi="Century Gothic"/>
        </w:rPr>
      </w:pPr>
      <w:r w:rsidRPr="00553BFE">
        <w:rPr>
          <w:rFonts w:ascii="Century Gothic" w:hAnsi="Century Gothic"/>
          <w:lang w:val="fr-BE"/>
        </w:rPr>
        <w:t>Aucune difficulté</w:t>
      </w:r>
      <w:r w:rsidRPr="00660268">
        <w:rPr>
          <w:rFonts w:ascii="Century Gothic" w:hAnsi="Century Gothic"/>
        </w:rPr>
        <w:t xml:space="preserve"> particulière n’a été enregistrée tout au long de la formation. </w:t>
      </w:r>
      <w:r w:rsidR="0057391D">
        <w:rPr>
          <w:rFonts w:ascii="Century Gothic" w:hAnsi="Century Gothic"/>
        </w:rPr>
        <w:t>Tous les 49 agents recrutés étaient présent</w:t>
      </w:r>
      <w:r w:rsidR="00F73FDD">
        <w:rPr>
          <w:rFonts w:ascii="Century Gothic" w:hAnsi="Century Gothic"/>
        </w:rPr>
        <w:t>s</w:t>
      </w:r>
      <w:r w:rsidR="0057391D">
        <w:rPr>
          <w:rFonts w:ascii="Century Gothic" w:hAnsi="Century Gothic"/>
        </w:rPr>
        <w:t xml:space="preserve"> dès la première journée de formation. Le matériel de formation était au complet.</w:t>
      </w:r>
    </w:p>
    <w:p w14:paraId="7EB3A0F1" w14:textId="77777777" w:rsidR="00E64EAB" w:rsidRDefault="00E64EAB" w:rsidP="0057391D">
      <w:pPr>
        <w:pStyle w:val="ListParagraph"/>
        <w:spacing w:line="360" w:lineRule="auto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Un équipement de protection et prévention contre la Covid-19 (bavettes/masques, savon pour lavage de mains, gel hydro alcoolique) a également été mis en place durant la formation en salle et le pré-test.</w:t>
      </w:r>
    </w:p>
    <w:p w14:paraId="4C324C24" w14:textId="77777777" w:rsidR="0057391D" w:rsidRDefault="0057391D" w:rsidP="0057391D">
      <w:pPr>
        <w:pStyle w:val="ListParagraph"/>
        <w:spacing w:line="360" w:lineRule="auto"/>
        <w:ind w:left="0"/>
        <w:jc w:val="both"/>
      </w:pPr>
    </w:p>
    <w:p w14:paraId="409FCE08" w14:textId="77777777" w:rsidR="002768FD" w:rsidRPr="0057391D" w:rsidRDefault="00000000" w:rsidP="0057391D">
      <w:pPr>
        <w:pStyle w:val="ListParagraph"/>
        <w:spacing w:line="360" w:lineRule="auto"/>
        <w:ind w:left="0"/>
        <w:jc w:val="both"/>
        <w:rPr>
          <w:rFonts w:ascii="Century Gothic" w:hAnsi="Century Gothic"/>
          <w:b/>
        </w:rPr>
      </w:pPr>
      <w:hyperlink w:anchor="_Toc270843283" w:history="1">
        <w:bookmarkStart w:id="21" w:name="_Toc70505826"/>
        <w:r w:rsidR="008F2E94">
          <w:rPr>
            <w:rFonts w:ascii="Century Gothic" w:hAnsi="Century Gothic"/>
            <w:b/>
          </w:rPr>
          <w:t>Enseignements tiré</w:t>
        </w:r>
        <w:r w:rsidR="00AE4411" w:rsidRPr="0057391D">
          <w:rPr>
            <w:rFonts w:ascii="Century Gothic" w:hAnsi="Century Gothic"/>
            <w:b/>
          </w:rPr>
          <w:t>s</w:t>
        </w:r>
        <w:bookmarkEnd w:id="21"/>
        <w:r w:rsidR="002768FD" w:rsidRPr="0057391D">
          <w:rPr>
            <w:rFonts w:ascii="Century Gothic" w:hAnsi="Century Gothic"/>
            <w:b/>
            <w:webHidden/>
          </w:rPr>
          <w:tab/>
        </w:r>
      </w:hyperlink>
    </w:p>
    <w:p w14:paraId="4DAFD149" w14:textId="77777777" w:rsidR="002768FD" w:rsidRPr="008C5110" w:rsidRDefault="002768FD" w:rsidP="002768FD">
      <w:pPr>
        <w:spacing w:line="360" w:lineRule="auto"/>
        <w:jc w:val="both"/>
        <w:rPr>
          <w:rFonts w:ascii="Century Gothic" w:hAnsi="Century Gothic"/>
        </w:rPr>
      </w:pPr>
      <w:r w:rsidRPr="008C5110">
        <w:rPr>
          <w:rFonts w:ascii="Century Gothic" w:hAnsi="Century Gothic"/>
        </w:rPr>
        <w:t xml:space="preserve">La formation a permis d’échanger avec les participants notamment sur les </w:t>
      </w:r>
      <w:r w:rsidR="0057391D">
        <w:rPr>
          <w:rFonts w:ascii="Century Gothic" w:hAnsi="Century Gothic"/>
        </w:rPr>
        <w:t xml:space="preserve">concepts </w:t>
      </w:r>
      <w:proofErr w:type="gramStart"/>
      <w:r w:rsidR="0057391D">
        <w:rPr>
          <w:rFonts w:ascii="Century Gothic" w:hAnsi="Century Gothic"/>
        </w:rPr>
        <w:t xml:space="preserve">de </w:t>
      </w:r>
      <w:r w:rsidR="00553BFE" w:rsidRPr="008C5110">
        <w:rPr>
          <w:rFonts w:ascii="Century Gothic" w:hAnsi="Century Gothic"/>
        </w:rPr>
        <w:t xml:space="preserve"> ZD</w:t>
      </w:r>
      <w:proofErr w:type="gramEnd"/>
      <w:r w:rsidR="00553BFE" w:rsidRPr="008C5110">
        <w:rPr>
          <w:rFonts w:ascii="Century Gothic" w:hAnsi="Century Gothic"/>
        </w:rPr>
        <w:t xml:space="preserve">, </w:t>
      </w:r>
      <w:r w:rsidR="0057391D" w:rsidRPr="008C5110">
        <w:rPr>
          <w:rFonts w:ascii="Century Gothic" w:hAnsi="Century Gothic"/>
        </w:rPr>
        <w:t>ménage,</w:t>
      </w:r>
      <w:r w:rsidR="0057391D">
        <w:rPr>
          <w:rFonts w:ascii="Century Gothic" w:hAnsi="Century Gothic"/>
        </w:rPr>
        <w:t xml:space="preserve"> </w:t>
      </w:r>
      <w:r w:rsidR="00A15CFF">
        <w:rPr>
          <w:rFonts w:ascii="Century Gothic" w:hAnsi="Century Gothic"/>
        </w:rPr>
        <w:t>dénombrement</w:t>
      </w:r>
      <w:r w:rsidR="00AE4411" w:rsidRPr="008C5110">
        <w:rPr>
          <w:rFonts w:ascii="Century Gothic" w:hAnsi="Century Gothic"/>
        </w:rPr>
        <w:t>,</w:t>
      </w:r>
      <w:r w:rsidR="00A15CFF">
        <w:rPr>
          <w:rFonts w:ascii="Century Gothic" w:hAnsi="Century Gothic"/>
        </w:rPr>
        <w:t xml:space="preserve"> la procédure de sélection des ménages, </w:t>
      </w:r>
      <w:r w:rsidR="00F73FDD">
        <w:rPr>
          <w:rFonts w:ascii="Century Gothic" w:hAnsi="Century Gothic"/>
        </w:rPr>
        <w:t>la notion de travail forcé, la notion de travail des enfants, etc.</w:t>
      </w:r>
      <w:r w:rsidR="00AE4411" w:rsidRPr="008C5110">
        <w:rPr>
          <w:rFonts w:ascii="Century Gothic" w:hAnsi="Century Gothic"/>
        </w:rPr>
        <w:t xml:space="preserve"> Les</w:t>
      </w:r>
      <w:r w:rsidRPr="008C5110">
        <w:rPr>
          <w:rFonts w:ascii="Century Gothic" w:hAnsi="Century Gothic"/>
        </w:rPr>
        <w:t xml:space="preserve"> insuffisances constatées</w:t>
      </w:r>
      <w:r w:rsidR="00A15CFF">
        <w:rPr>
          <w:rFonts w:ascii="Century Gothic" w:hAnsi="Century Gothic"/>
        </w:rPr>
        <w:t>, notamment lors du pré-test</w:t>
      </w:r>
      <w:r w:rsidR="0057391D">
        <w:rPr>
          <w:rFonts w:ascii="Century Gothic" w:hAnsi="Century Gothic"/>
        </w:rPr>
        <w:t xml:space="preserve"> </w:t>
      </w:r>
      <w:r w:rsidR="00AE4411" w:rsidRPr="008C5110">
        <w:rPr>
          <w:rFonts w:ascii="Century Gothic" w:hAnsi="Century Gothic"/>
        </w:rPr>
        <w:t>ont été relevées et des</w:t>
      </w:r>
      <w:r w:rsidRPr="008C5110">
        <w:rPr>
          <w:rFonts w:ascii="Century Gothic" w:hAnsi="Century Gothic"/>
        </w:rPr>
        <w:t xml:space="preserve"> solutions </w:t>
      </w:r>
      <w:r w:rsidR="00AE4411" w:rsidRPr="008C5110">
        <w:rPr>
          <w:rFonts w:ascii="Century Gothic" w:hAnsi="Century Gothic"/>
        </w:rPr>
        <w:t xml:space="preserve">ont </w:t>
      </w:r>
      <w:r w:rsidR="00146CBD" w:rsidRPr="008C5110">
        <w:rPr>
          <w:rFonts w:ascii="Century Gothic" w:hAnsi="Century Gothic"/>
        </w:rPr>
        <w:t>été</w:t>
      </w:r>
      <w:r w:rsidR="00AE4411" w:rsidRPr="008C5110">
        <w:rPr>
          <w:rFonts w:ascii="Century Gothic" w:hAnsi="Century Gothic"/>
        </w:rPr>
        <w:t xml:space="preserve"> proposées</w:t>
      </w:r>
      <w:r w:rsidR="00A15CFF">
        <w:rPr>
          <w:rFonts w:ascii="Century Gothic" w:hAnsi="Century Gothic"/>
        </w:rPr>
        <w:t xml:space="preserve"> lors du débriefing</w:t>
      </w:r>
      <w:r w:rsidRPr="008C5110">
        <w:rPr>
          <w:rFonts w:ascii="Century Gothic" w:hAnsi="Century Gothic"/>
        </w:rPr>
        <w:t>.</w:t>
      </w:r>
    </w:p>
    <w:p w14:paraId="6CFCC930" w14:textId="77777777" w:rsidR="002768FD" w:rsidRPr="008C5110" w:rsidRDefault="002768FD" w:rsidP="002768FD">
      <w:pPr>
        <w:spacing w:line="360" w:lineRule="auto"/>
        <w:jc w:val="both"/>
        <w:rPr>
          <w:rFonts w:ascii="Century Gothic" w:hAnsi="Century Gothic"/>
        </w:rPr>
      </w:pPr>
      <w:r w:rsidRPr="008C5110">
        <w:rPr>
          <w:rFonts w:ascii="Century Gothic" w:hAnsi="Century Gothic"/>
        </w:rPr>
        <w:t>Dans l’ensemble les échanges étaient enrichissants et l’apprentissage a été assez bénéfique car les objectifs assignés ont été largement atteints.</w:t>
      </w:r>
    </w:p>
    <w:p w14:paraId="38BF3751" w14:textId="77777777" w:rsidR="002768FD" w:rsidRDefault="00AE4411" w:rsidP="00FF5F50">
      <w:pPr>
        <w:pStyle w:val="Heading2"/>
        <w:numPr>
          <w:ilvl w:val="0"/>
          <w:numId w:val="1"/>
        </w:numPr>
        <w:spacing w:before="0" w:line="360" w:lineRule="auto"/>
        <w:ind w:left="360"/>
        <w:rPr>
          <w:rFonts w:ascii="Century Gothic" w:hAnsi="Century Gothic"/>
          <w:sz w:val="22"/>
          <w:szCs w:val="22"/>
        </w:rPr>
      </w:pPr>
      <w:bookmarkStart w:id="22" w:name="_Toc70505828"/>
      <w:r w:rsidRPr="00553BFE">
        <w:rPr>
          <w:rFonts w:ascii="Century Gothic" w:hAnsi="Century Gothic"/>
          <w:sz w:val="22"/>
          <w:szCs w:val="22"/>
        </w:rPr>
        <w:lastRenderedPageBreak/>
        <w:t>Recommandations</w:t>
      </w:r>
      <w:bookmarkEnd w:id="22"/>
    </w:p>
    <w:p w14:paraId="1AB9E217" w14:textId="77777777" w:rsidR="00F20DBA" w:rsidRPr="00660268" w:rsidRDefault="002768FD" w:rsidP="002768FD">
      <w:pPr>
        <w:spacing w:line="360" w:lineRule="auto"/>
        <w:jc w:val="both"/>
        <w:rPr>
          <w:rFonts w:ascii="Century Gothic" w:hAnsi="Century Gothic"/>
        </w:rPr>
      </w:pPr>
      <w:r w:rsidRPr="00660268">
        <w:rPr>
          <w:rFonts w:ascii="Century Gothic" w:hAnsi="Century Gothic"/>
        </w:rPr>
        <w:t>Pour mieux s’assurer de la bonne marche du travail,</w:t>
      </w:r>
      <w:r w:rsidR="00A15CFF">
        <w:rPr>
          <w:rFonts w:ascii="Century Gothic" w:hAnsi="Century Gothic"/>
        </w:rPr>
        <w:t xml:space="preserve"> la mise en route </w:t>
      </w:r>
      <w:r w:rsidR="0057391D">
        <w:rPr>
          <w:rFonts w:ascii="Century Gothic" w:hAnsi="Century Gothic"/>
        </w:rPr>
        <w:t xml:space="preserve">des équipes </w:t>
      </w:r>
      <w:r w:rsidR="00A15CFF">
        <w:rPr>
          <w:rFonts w:ascii="Century Gothic" w:hAnsi="Century Gothic"/>
        </w:rPr>
        <w:t>devra avoir lieu le plutôt possible afin que les enquêteurs n’oublient pas le notions déjà apprises. De plus,</w:t>
      </w:r>
      <w:r w:rsidRPr="00660268">
        <w:rPr>
          <w:rFonts w:ascii="Century Gothic" w:hAnsi="Century Gothic"/>
        </w:rPr>
        <w:t xml:space="preserve"> la mission de supervision </w:t>
      </w:r>
      <w:r w:rsidR="00A15CFF">
        <w:rPr>
          <w:rFonts w:ascii="Century Gothic" w:hAnsi="Century Gothic"/>
        </w:rPr>
        <w:t>devra</w:t>
      </w:r>
      <w:r w:rsidRPr="00660268">
        <w:rPr>
          <w:rFonts w:ascii="Century Gothic" w:hAnsi="Century Gothic"/>
        </w:rPr>
        <w:t xml:space="preserve"> suivre celle des équipes </w:t>
      </w:r>
      <w:r w:rsidR="00F73FDD">
        <w:rPr>
          <w:rFonts w:ascii="Century Gothic" w:hAnsi="Century Gothic"/>
        </w:rPr>
        <w:t xml:space="preserve">de collecte, </w:t>
      </w:r>
      <w:r w:rsidRPr="00660268">
        <w:rPr>
          <w:rFonts w:ascii="Century Gothic" w:hAnsi="Century Gothic"/>
        </w:rPr>
        <w:t>directement après leur départ</w:t>
      </w:r>
      <w:r w:rsidR="00A15CFF">
        <w:rPr>
          <w:rFonts w:ascii="Century Gothic" w:hAnsi="Century Gothic"/>
        </w:rPr>
        <w:t xml:space="preserve"> afin de s’assurer de la qualité des données collectées sur le terrain</w:t>
      </w:r>
      <w:r w:rsidRPr="00660268">
        <w:rPr>
          <w:rFonts w:ascii="Century Gothic" w:hAnsi="Century Gothic"/>
        </w:rPr>
        <w:t>.</w:t>
      </w:r>
    </w:p>
    <w:p w14:paraId="682340A7" w14:textId="77777777" w:rsidR="002768FD" w:rsidRPr="00553BFE" w:rsidRDefault="00000000" w:rsidP="00FF5F50">
      <w:pPr>
        <w:pStyle w:val="Heading2"/>
        <w:numPr>
          <w:ilvl w:val="0"/>
          <w:numId w:val="1"/>
        </w:numPr>
        <w:spacing w:before="0" w:line="360" w:lineRule="auto"/>
        <w:ind w:left="360"/>
        <w:rPr>
          <w:rFonts w:ascii="Century Gothic" w:hAnsi="Century Gothic"/>
          <w:sz w:val="22"/>
          <w:szCs w:val="22"/>
        </w:rPr>
      </w:pPr>
      <w:hyperlink w:anchor="_Toc270843287" w:history="1">
        <w:bookmarkStart w:id="23" w:name="_Toc70505829"/>
        <w:r w:rsidR="00AE4411" w:rsidRPr="00553BFE">
          <w:rPr>
            <w:rFonts w:ascii="Century Gothic" w:hAnsi="Century Gothic"/>
            <w:sz w:val="22"/>
            <w:szCs w:val="22"/>
          </w:rPr>
          <w:t>Conclusion</w:t>
        </w:r>
        <w:bookmarkEnd w:id="23"/>
        <w:r w:rsidR="002768FD" w:rsidRPr="00553BFE">
          <w:rPr>
            <w:rFonts w:ascii="Century Gothic" w:hAnsi="Century Gothic"/>
            <w:webHidden/>
            <w:sz w:val="22"/>
            <w:szCs w:val="22"/>
          </w:rPr>
          <w:tab/>
        </w:r>
      </w:hyperlink>
    </w:p>
    <w:p w14:paraId="2B743EA1" w14:textId="77777777" w:rsidR="00B27449" w:rsidRPr="00660268" w:rsidRDefault="002768FD" w:rsidP="00F20DBA">
      <w:pPr>
        <w:spacing w:line="360" w:lineRule="auto"/>
        <w:contextualSpacing/>
        <w:jc w:val="both"/>
        <w:rPr>
          <w:rFonts w:ascii="Century Gothic" w:hAnsi="Century Gothic"/>
        </w:rPr>
      </w:pPr>
      <w:r w:rsidRPr="00660268">
        <w:rPr>
          <w:rFonts w:ascii="Century Gothic" w:hAnsi="Century Gothic"/>
        </w:rPr>
        <w:t xml:space="preserve">Après </w:t>
      </w:r>
      <w:r w:rsidR="00681430">
        <w:rPr>
          <w:rFonts w:ascii="Century Gothic" w:hAnsi="Century Gothic"/>
        </w:rPr>
        <w:t>six</w:t>
      </w:r>
      <w:r w:rsidRPr="00660268">
        <w:rPr>
          <w:rFonts w:ascii="Century Gothic" w:hAnsi="Century Gothic"/>
        </w:rPr>
        <w:t xml:space="preserve"> (</w:t>
      </w:r>
      <w:r w:rsidR="00277313">
        <w:rPr>
          <w:rFonts w:ascii="Century Gothic" w:hAnsi="Century Gothic"/>
        </w:rPr>
        <w:t>6</w:t>
      </w:r>
      <w:r w:rsidRPr="00660268">
        <w:rPr>
          <w:rFonts w:ascii="Century Gothic" w:hAnsi="Century Gothic"/>
        </w:rPr>
        <w:t>) jours de formation intensive,</w:t>
      </w:r>
      <w:r w:rsidR="00277313">
        <w:rPr>
          <w:rFonts w:ascii="Century Gothic" w:hAnsi="Century Gothic"/>
        </w:rPr>
        <w:t xml:space="preserve"> nous estimons que celle-ci s’est dans l’ensemble bien déroulée. Les objectifs assignés à cette formation ont pleinement été atteints. En effet, </w:t>
      </w:r>
      <w:r w:rsidRPr="00660268">
        <w:rPr>
          <w:rFonts w:ascii="Century Gothic" w:hAnsi="Century Gothic"/>
        </w:rPr>
        <w:t xml:space="preserve">les participants ont acquis </w:t>
      </w:r>
      <w:r w:rsidR="0057391D">
        <w:rPr>
          <w:rFonts w:ascii="Century Gothic" w:hAnsi="Century Gothic"/>
        </w:rPr>
        <w:t xml:space="preserve">suffisamment </w:t>
      </w:r>
      <w:proofErr w:type="gramStart"/>
      <w:r w:rsidR="0057391D">
        <w:rPr>
          <w:rFonts w:ascii="Century Gothic" w:hAnsi="Century Gothic"/>
        </w:rPr>
        <w:t xml:space="preserve">de </w:t>
      </w:r>
      <w:r w:rsidRPr="00660268">
        <w:rPr>
          <w:rFonts w:ascii="Century Gothic" w:hAnsi="Century Gothic"/>
        </w:rPr>
        <w:t xml:space="preserve"> connaissances</w:t>
      </w:r>
      <w:proofErr w:type="gramEnd"/>
      <w:r w:rsidRPr="00660268">
        <w:rPr>
          <w:rFonts w:ascii="Century Gothic" w:hAnsi="Century Gothic"/>
        </w:rPr>
        <w:t xml:space="preserve"> et techniques qui complètent leur expérience en matière de collecte des données. Cependant l’équipe de formateurs souhaite que les participants utilisent judicieusement les acquis de cette formation et la documentation mise à leur disposition pour que </w:t>
      </w:r>
      <w:r w:rsidR="00553BFE" w:rsidRPr="00660268">
        <w:rPr>
          <w:rFonts w:ascii="Century Gothic" w:hAnsi="Century Gothic"/>
        </w:rPr>
        <w:t>les op</w:t>
      </w:r>
      <w:r w:rsidR="00FF5F50">
        <w:rPr>
          <w:rFonts w:ascii="Century Gothic" w:hAnsi="Century Gothic"/>
        </w:rPr>
        <w:t>é</w:t>
      </w:r>
      <w:r w:rsidR="00553BFE" w:rsidRPr="00660268">
        <w:rPr>
          <w:rFonts w:ascii="Century Gothic" w:hAnsi="Century Gothic"/>
        </w:rPr>
        <w:t>rations</w:t>
      </w:r>
      <w:r w:rsidRPr="00660268">
        <w:rPr>
          <w:rFonts w:ascii="Century Gothic" w:hAnsi="Century Gothic"/>
        </w:rPr>
        <w:t xml:space="preserve"> de collecte soient exécutées selon les règles et les techniques en la matière.</w:t>
      </w:r>
    </w:p>
    <w:p w14:paraId="259378E9" w14:textId="77777777" w:rsidR="00806E46" w:rsidRDefault="00806E46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br w:type="page"/>
      </w:r>
    </w:p>
    <w:p w14:paraId="259254FE" w14:textId="77777777" w:rsidR="00D70E2A" w:rsidRDefault="00D70E2A" w:rsidP="00D70E2A">
      <w:pPr>
        <w:pStyle w:val="Caption"/>
        <w:rPr>
          <w:sz w:val="24"/>
          <w:szCs w:val="24"/>
        </w:rPr>
      </w:pPr>
    </w:p>
    <w:p w14:paraId="79D35FA6" w14:textId="77777777" w:rsidR="00553BFE" w:rsidRPr="00113925" w:rsidRDefault="00D70E2A" w:rsidP="00D70E2A">
      <w:pPr>
        <w:pStyle w:val="Caption"/>
        <w:rPr>
          <w:rStyle w:val="Hyperlink"/>
          <w:rFonts w:ascii="Century Gothic" w:eastAsia="Calibri" w:hAnsi="Century Gothic" w:cs="Calibri"/>
          <w:i w:val="0"/>
          <w:iCs w:val="0"/>
          <w:smallCaps/>
          <w:noProof/>
          <w:sz w:val="20"/>
          <w:szCs w:val="20"/>
        </w:rPr>
      </w:pPr>
      <w:bookmarkStart w:id="24" w:name="_Toc70505831"/>
      <w:r w:rsidRPr="003E69EC">
        <w:rPr>
          <w:rStyle w:val="Hyperlink"/>
          <w:rFonts w:ascii="Century Gothic" w:eastAsia="Calibri" w:hAnsi="Century Gothic" w:cs="Calibri"/>
          <w:i w:val="0"/>
          <w:iCs w:val="0"/>
          <w:smallCaps/>
          <w:noProof/>
          <w:sz w:val="20"/>
          <w:szCs w:val="20"/>
        </w:rPr>
        <w:t xml:space="preserve">Tableau </w:t>
      </w:r>
      <w:r w:rsidR="0014070F" w:rsidRPr="003E69EC">
        <w:rPr>
          <w:rStyle w:val="Hyperlink"/>
          <w:rFonts w:ascii="Century Gothic" w:eastAsia="Calibri" w:hAnsi="Century Gothic" w:cs="Calibri"/>
          <w:i w:val="0"/>
          <w:iCs w:val="0"/>
          <w:smallCaps/>
          <w:noProof/>
          <w:sz w:val="20"/>
          <w:szCs w:val="20"/>
        </w:rPr>
        <w:fldChar w:fldCharType="begin"/>
      </w:r>
      <w:r w:rsidRPr="003E69EC">
        <w:rPr>
          <w:rStyle w:val="Hyperlink"/>
          <w:rFonts w:ascii="Century Gothic" w:eastAsia="Calibri" w:hAnsi="Century Gothic" w:cs="Calibri"/>
          <w:i w:val="0"/>
          <w:iCs w:val="0"/>
          <w:smallCaps/>
          <w:noProof/>
          <w:sz w:val="20"/>
          <w:szCs w:val="20"/>
        </w:rPr>
        <w:instrText xml:space="preserve"> SEQ Tableau \* ARABIC </w:instrText>
      </w:r>
      <w:r w:rsidR="0014070F" w:rsidRPr="003E69EC">
        <w:rPr>
          <w:rStyle w:val="Hyperlink"/>
          <w:rFonts w:ascii="Century Gothic" w:eastAsia="Calibri" w:hAnsi="Century Gothic" w:cs="Calibri"/>
          <w:i w:val="0"/>
          <w:iCs w:val="0"/>
          <w:smallCaps/>
          <w:noProof/>
          <w:sz w:val="20"/>
          <w:szCs w:val="20"/>
        </w:rPr>
        <w:fldChar w:fldCharType="separate"/>
      </w:r>
      <w:r w:rsidRPr="003E69EC">
        <w:rPr>
          <w:rStyle w:val="Hyperlink"/>
          <w:rFonts w:ascii="Century Gothic" w:eastAsia="Calibri" w:hAnsi="Century Gothic" w:cs="Calibri"/>
          <w:i w:val="0"/>
          <w:iCs w:val="0"/>
          <w:smallCaps/>
          <w:noProof/>
          <w:sz w:val="20"/>
          <w:szCs w:val="20"/>
        </w:rPr>
        <w:t>2</w:t>
      </w:r>
      <w:r w:rsidR="0014070F" w:rsidRPr="003E69EC">
        <w:rPr>
          <w:rStyle w:val="Hyperlink"/>
          <w:rFonts w:ascii="Century Gothic" w:eastAsia="Calibri" w:hAnsi="Century Gothic" w:cs="Calibri"/>
          <w:i w:val="0"/>
          <w:iCs w:val="0"/>
          <w:smallCaps/>
          <w:noProof/>
          <w:sz w:val="20"/>
          <w:szCs w:val="20"/>
        </w:rPr>
        <w:fldChar w:fldCharType="end"/>
      </w:r>
      <w:r w:rsidRPr="003E69EC">
        <w:rPr>
          <w:rStyle w:val="Hyperlink"/>
          <w:rFonts w:ascii="Century Gothic" w:eastAsia="Calibri" w:hAnsi="Century Gothic" w:cs="Calibri"/>
          <w:i w:val="0"/>
          <w:iCs w:val="0"/>
          <w:smallCaps/>
          <w:noProof/>
          <w:sz w:val="20"/>
          <w:szCs w:val="20"/>
        </w:rPr>
        <w:t xml:space="preserve"> : </w:t>
      </w:r>
      <w:r w:rsidRPr="00486467">
        <w:rPr>
          <w:rStyle w:val="Hyperlink"/>
          <w:rFonts w:ascii="Century Gothic" w:eastAsia="Calibri" w:hAnsi="Century Gothic" w:cs="Calibri"/>
          <w:i w:val="0"/>
          <w:iCs w:val="0"/>
          <w:smallCaps/>
          <w:noProof/>
          <w:sz w:val="20"/>
          <w:szCs w:val="20"/>
          <w:u w:val="none"/>
        </w:rPr>
        <w:t>Formateurs</w:t>
      </w:r>
      <w:bookmarkEnd w:id="24"/>
      <w:r w:rsidRPr="00486467">
        <w:rPr>
          <w:rStyle w:val="Hyperlink"/>
          <w:rFonts w:ascii="Century Gothic" w:eastAsia="Calibri" w:hAnsi="Century Gothic" w:cs="Calibri"/>
          <w:i w:val="0"/>
          <w:iCs w:val="0"/>
          <w:smallCaps/>
          <w:noProof/>
          <w:sz w:val="20"/>
          <w:szCs w:val="20"/>
          <w:u w:val="none"/>
        </w:rPr>
        <w:t xml:space="preserve"> </w:t>
      </w:r>
    </w:p>
    <w:p w14:paraId="09282F5B" w14:textId="77777777" w:rsidR="00806E46" w:rsidRDefault="00806E46" w:rsidP="00806E46">
      <w:pPr>
        <w:rPr>
          <w:rFonts w:ascii="Century Gothic" w:hAnsi="Century Gothic" w:cs="Times New Roman"/>
        </w:rPr>
      </w:pPr>
    </w:p>
    <w:p w14:paraId="65AD5D8B" w14:textId="77777777" w:rsidR="00BE13B0" w:rsidRPr="00113925" w:rsidRDefault="00BE13B0" w:rsidP="00BE13B0">
      <w:pPr>
        <w:pStyle w:val="Caption"/>
        <w:rPr>
          <w:rStyle w:val="Hyperlink"/>
          <w:rFonts w:ascii="Century Gothic" w:eastAsia="Calibri" w:hAnsi="Century Gothic" w:cs="Calibri"/>
          <w:i w:val="0"/>
          <w:iCs w:val="0"/>
          <w:smallCaps/>
          <w:noProof/>
          <w:sz w:val="20"/>
          <w:szCs w:val="20"/>
        </w:rPr>
      </w:pPr>
      <w:bookmarkStart w:id="25" w:name="_Toc70505832"/>
      <w:r w:rsidRPr="003E69EC">
        <w:rPr>
          <w:rStyle w:val="Hyperlink"/>
          <w:rFonts w:ascii="Century Gothic" w:eastAsia="Calibri" w:hAnsi="Century Gothic" w:cs="Calibri"/>
          <w:i w:val="0"/>
          <w:iCs w:val="0"/>
          <w:smallCaps/>
          <w:noProof/>
          <w:sz w:val="20"/>
          <w:szCs w:val="20"/>
        </w:rPr>
        <w:t xml:space="preserve">Tableau </w:t>
      </w:r>
      <w:r w:rsidR="0014070F" w:rsidRPr="003E69EC">
        <w:rPr>
          <w:rStyle w:val="Hyperlink"/>
          <w:rFonts w:ascii="Century Gothic" w:eastAsia="Calibri" w:hAnsi="Century Gothic" w:cs="Calibri"/>
          <w:i w:val="0"/>
          <w:iCs w:val="0"/>
          <w:smallCaps/>
          <w:noProof/>
          <w:sz w:val="20"/>
          <w:szCs w:val="20"/>
        </w:rPr>
        <w:fldChar w:fldCharType="begin"/>
      </w:r>
      <w:r w:rsidRPr="003E69EC">
        <w:rPr>
          <w:rStyle w:val="Hyperlink"/>
          <w:rFonts w:ascii="Century Gothic" w:eastAsia="Calibri" w:hAnsi="Century Gothic" w:cs="Calibri"/>
          <w:i w:val="0"/>
          <w:iCs w:val="0"/>
          <w:smallCaps/>
          <w:noProof/>
          <w:sz w:val="20"/>
          <w:szCs w:val="20"/>
        </w:rPr>
        <w:instrText xml:space="preserve"> SEQ Tableau \* ARABIC </w:instrText>
      </w:r>
      <w:r w:rsidR="0014070F" w:rsidRPr="003E69EC">
        <w:rPr>
          <w:rStyle w:val="Hyperlink"/>
          <w:rFonts w:ascii="Century Gothic" w:eastAsia="Calibri" w:hAnsi="Century Gothic" w:cs="Calibri"/>
          <w:i w:val="0"/>
          <w:iCs w:val="0"/>
          <w:smallCaps/>
          <w:noProof/>
          <w:sz w:val="20"/>
          <w:szCs w:val="20"/>
        </w:rPr>
        <w:fldChar w:fldCharType="separate"/>
      </w:r>
      <w:r w:rsidRPr="003E69EC">
        <w:rPr>
          <w:rStyle w:val="Hyperlink"/>
          <w:rFonts w:ascii="Century Gothic" w:eastAsia="Calibri" w:hAnsi="Century Gothic" w:cs="Calibri"/>
          <w:i w:val="0"/>
          <w:iCs w:val="0"/>
          <w:smallCaps/>
          <w:noProof/>
          <w:sz w:val="20"/>
          <w:szCs w:val="20"/>
        </w:rPr>
        <w:t>3</w:t>
      </w:r>
      <w:r w:rsidR="0014070F" w:rsidRPr="003E69EC">
        <w:rPr>
          <w:rStyle w:val="Hyperlink"/>
          <w:rFonts w:ascii="Century Gothic" w:eastAsia="Calibri" w:hAnsi="Century Gothic" w:cs="Calibri"/>
          <w:i w:val="0"/>
          <w:iCs w:val="0"/>
          <w:smallCaps/>
          <w:noProof/>
          <w:sz w:val="20"/>
          <w:szCs w:val="20"/>
        </w:rPr>
        <w:fldChar w:fldCharType="end"/>
      </w:r>
      <w:r w:rsidRPr="003E69EC">
        <w:rPr>
          <w:rStyle w:val="Hyperlink"/>
          <w:rFonts w:ascii="Century Gothic" w:eastAsia="Calibri" w:hAnsi="Century Gothic" w:cs="Calibri"/>
          <w:i w:val="0"/>
          <w:iCs w:val="0"/>
          <w:smallCaps/>
          <w:noProof/>
          <w:sz w:val="20"/>
          <w:szCs w:val="20"/>
        </w:rPr>
        <w:t xml:space="preserve">: </w:t>
      </w:r>
      <w:r w:rsidRPr="00486467">
        <w:rPr>
          <w:rStyle w:val="Hyperlink"/>
          <w:rFonts w:ascii="Century Gothic" w:eastAsia="Calibri" w:hAnsi="Century Gothic" w:cs="Calibri"/>
          <w:i w:val="0"/>
          <w:iCs w:val="0"/>
          <w:smallCaps/>
          <w:noProof/>
          <w:sz w:val="20"/>
          <w:szCs w:val="20"/>
          <w:u w:val="none"/>
        </w:rPr>
        <w:t>Liste des agents enquêteurs retenus</w:t>
      </w:r>
      <w:bookmarkEnd w:id="25"/>
    </w:p>
    <w:p w14:paraId="422EAEF3" w14:textId="77777777" w:rsidR="00BE13B0" w:rsidRDefault="00BE13B0" w:rsidP="00806E46">
      <w:pPr>
        <w:rPr>
          <w:rFonts w:ascii="Century Gothic" w:hAnsi="Century Gothic" w:cs="Times New Roman"/>
        </w:rPr>
      </w:pPr>
    </w:p>
    <w:p w14:paraId="13FA6FC7" w14:textId="77777777" w:rsidR="00BE13B0" w:rsidRPr="00806E46" w:rsidRDefault="00BE13B0" w:rsidP="00806E46">
      <w:pPr>
        <w:rPr>
          <w:rFonts w:ascii="Century Gothic" w:hAnsi="Century Gothic" w:cs="Times New Roman"/>
        </w:rPr>
        <w:sectPr w:rsidR="00BE13B0" w:rsidRPr="00806E46" w:rsidSect="00806E46">
          <w:footerReference w:type="default" r:id="rId13"/>
          <w:pgSz w:w="11906" w:h="16838"/>
          <w:pgMar w:top="539" w:right="1015" w:bottom="862" w:left="1151" w:header="720" w:footer="720" w:gutter="0"/>
          <w:pgNumType w:start="0"/>
          <w:cols w:space="720"/>
          <w:titlePg/>
          <w:docGrid w:linePitch="360"/>
        </w:sectPr>
      </w:pPr>
    </w:p>
    <w:p w14:paraId="099EF46C" w14:textId="77777777" w:rsidR="00806E46" w:rsidRDefault="00806E46" w:rsidP="00806E46">
      <w:pPr>
        <w:jc w:val="both"/>
        <w:rPr>
          <w:rFonts w:ascii="Century Gothic" w:hAnsi="Century Gothic" w:cs="Times New Roman"/>
        </w:rPr>
      </w:pPr>
    </w:p>
    <w:p w14:paraId="32137F85" w14:textId="77777777" w:rsidR="00D70E2A" w:rsidRPr="003E69EC" w:rsidRDefault="00D70E2A" w:rsidP="00D70E2A">
      <w:pPr>
        <w:pStyle w:val="Caption"/>
        <w:rPr>
          <w:rStyle w:val="Hyperlink"/>
          <w:rFonts w:ascii="Century Gothic" w:eastAsia="Calibri" w:hAnsi="Century Gothic" w:cs="Calibri"/>
          <w:i w:val="0"/>
          <w:iCs w:val="0"/>
          <w:smallCaps/>
          <w:noProof/>
          <w:sz w:val="20"/>
          <w:szCs w:val="20"/>
          <w:u w:val="none"/>
        </w:rPr>
      </w:pPr>
      <w:bookmarkStart w:id="26" w:name="_Toc70505833"/>
      <w:r w:rsidRPr="00486467">
        <w:rPr>
          <w:rStyle w:val="Hyperlink"/>
          <w:rFonts w:ascii="Century Gothic" w:eastAsia="Calibri" w:hAnsi="Century Gothic" w:cs="Calibri"/>
          <w:i w:val="0"/>
          <w:iCs w:val="0"/>
          <w:smallCaps/>
          <w:noProof/>
          <w:sz w:val="20"/>
          <w:szCs w:val="20"/>
        </w:rPr>
        <w:t xml:space="preserve">Tableau </w:t>
      </w:r>
      <w:r w:rsidR="0014070F" w:rsidRPr="00486467">
        <w:rPr>
          <w:rStyle w:val="Hyperlink"/>
          <w:rFonts w:ascii="Century Gothic" w:eastAsia="Calibri" w:hAnsi="Century Gothic" w:cs="Calibri"/>
          <w:i w:val="0"/>
          <w:iCs w:val="0"/>
          <w:smallCaps/>
          <w:noProof/>
          <w:sz w:val="20"/>
          <w:szCs w:val="20"/>
        </w:rPr>
        <w:fldChar w:fldCharType="begin"/>
      </w:r>
      <w:r w:rsidRPr="00486467">
        <w:rPr>
          <w:rStyle w:val="Hyperlink"/>
          <w:rFonts w:ascii="Century Gothic" w:eastAsia="Calibri" w:hAnsi="Century Gothic" w:cs="Calibri"/>
          <w:i w:val="0"/>
          <w:iCs w:val="0"/>
          <w:smallCaps/>
          <w:noProof/>
          <w:sz w:val="20"/>
          <w:szCs w:val="20"/>
        </w:rPr>
        <w:instrText xml:space="preserve"> SEQ Tableau \* ARABIC </w:instrText>
      </w:r>
      <w:r w:rsidR="0014070F" w:rsidRPr="00486467">
        <w:rPr>
          <w:rStyle w:val="Hyperlink"/>
          <w:rFonts w:ascii="Century Gothic" w:eastAsia="Calibri" w:hAnsi="Century Gothic" w:cs="Calibri"/>
          <w:i w:val="0"/>
          <w:iCs w:val="0"/>
          <w:smallCaps/>
          <w:noProof/>
          <w:sz w:val="20"/>
          <w:szCs w:val="20"/>
        </w:rPr>
        <w:fldChar w:fldCharType="separate"/>
      </w:r>
      <w:r w:rsidRPr="00486467">
        <w:rPr>
          <w:rStyle w:val="Hyperlink"/>
          <w:rFonts w:ascii="Century Gothic" w:eastAsia="Calibri" w:hAnsi="Century Gothic" w:cs="Calibri"/>
          <w:i w:val="0"/>
          <w:iCs w:val="0"/>
          <w:smallCaps/>
          <w:noProof/>
          <w:sz w:val="20"/>
          <w:szCs w:val="20"/>
        </w:rPr>
        <w:t>4</w:t>
      </w:r>
      <w:r w:rsidR="0014070F" w:rsidRPr="00486467">
        <w:rPr>
          <w:rStyle w:val="Hyperlink"/>
          <w:rFonts w:ascii="Century Gothic" w:eastAsia="Calibri" w:hAnsi="Century Gothic" w:cs="Calibri"/>
          <w:i w:val="0"/>
          <w:iCs w:val="0"/>
          <w:smallCaps/>
          <w:noProof/>
          <w:sz w:val="20"/>
          <w:szCs w:val="20"/>
        </w:rPr>
        <w:fldChar w:fldCharType="end"/>
      </w:r>
      <w:r w:rsidRPr="003E69EC">
        <w:rPr>
          <w:rStyle w:val="Hyperlink"/>
          <w:rFonts w:ascii="Century Gothic" w:eastAsia="Calibri" w:hAnsi="Century Gothic" w:cs="Calibri"/>
          <w:i w:val="0"/>
          <w:iCs w:val="0"/>
          <w:smallCaps/>
          <w:noProof/>
          <w:sz w:val="20"/>
          <w:szCs w:val="20"/>
          <w:u w:val="none"/>
        </w:rPr>
        <w:t xml:space="preserve"> : Calendrier de</w:t>
      </w:r>
      <w:r w:rsidR="003E69EC" w:rsidRPr="003E69EC">
        <w:rPr>
          <w:rStyle w:val="Hyperlink"/>
          <w:rFonts w:ascii="Century Gothic" w:eastAsia="Calibri" w:hAnsi="Century Gothic" w:cs="Calibri"/>
          <w:i w:val="0"/>
          <w:iCs w:val="0"/>
          <w:smallCaps/>
          <w:noProof/>
          <w:sz w:val="20"/>
          <w:szCs w:val="20"/>
          <w:u w:val="none"/>
        </w:rPr>
        <w:t xml:space="preserve"> la</w:t>
      </w:r>
      <w:r w:rsidRPr="003E69EC">
        <w:rPr>
          <w:rStyle w:val="Hyperlink"/>
          <w:rFonts w:ascii="Century Gothic" w:eastAsia="Calibri" w:hAnsi="Century Gothic" w:cs="Calibri"/>
          <w:i w:val="0"/>
          <w:iCs w:val="0"/>
          <w:smallCaps/>
          <w:noProof/>
          <w:sz w:val="20"/>
          <w:szCs w:val="20"/>
          <w:u w:val="none"/>
        </w:rPr>
        <w:t xml:space="preserve"> formation</w:t>
      </w:r>
      <w:bookmarkEnd w:id="26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6544"/>
        <w:gridCol w:w="2095"/>
        <w:gridCol w:w="3934"/>
      </w:tblGrid>
      <w:tr w:rsidR="00D70E2A" w:rsidRPr="00D70E2A" w14:paraId="2FB83C7B" w14:textId="77777777" w:rsidTr="00D70E2A">
        <w:trPr>
          <w:trHeight w:val="49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10FD235" w14:textId="77777777" w:rsidR="00D70E2A" w:rsidRPr="00D70E2A" w:rsidRDefault="00D70E2A" w:rsidP="00D70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D70E2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Jours </w:t>
            </w:r>
          </w:p>
        </w:tc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6FFFA45" w14:textId="77777777" w:rsidR="00D70E2A" w:rsidRPr="00D70E2A" w:rsidRDefault="00D70E2A" w:rsidP="00D70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D70E2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Activités prévues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530F9B0" w14:textId="77777777" w:rsidR="00D70E2A" w:rsidRPr="00D70E2A" w:rsidRDefault="00D70E2A" w:rsidP="00D70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D70E2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Horaires</w:t>
            </w: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2E7BFDD" w14:textId="77777777" w:rsidR="00D70E2A" w:rsidRPr="00D70E2A" w:rsidRDefault="00D70E2A" w:rsidP="00D70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D70E2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Intervenants/Responsables</w:t>
            </w:r>
          </w:p>
        </w:tc>
      </w:tr>
      <w:tr w:rsidR="00D70E2A" w:rsidRPr="00D70E2A" w14:paraId="5252ECE5" w14:textId="77777777" w:rsidTr="00D70E2A">
        <w:trPr>
          <w:trHeight w:val="1530"/>
        </w:trPr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0131" w14:textId="77777777" w:rsidR="00D70E2A" w:rsidRPr="00D70E2A" w:rsidRDefault="00D70E2A" w:rsidP="00D70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0E2A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4"/>
                <w:szCs w:val="24"/>
              </w:rPr>
              <w:t>Jour 1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8BB7" w14:textId="77777777" w:rsidR="00D70E2A" w:rsidRPr="00D70E2A" w:rsidRDefault="00D70E2A" w:rsidP="00D70E2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70E2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Discours d'ouverture et de lancement de la formation, présentation de l'Equipe technique et des représentants du BIT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E04C" w14:textId="77777777" w:rsidR="00D70E2A" w:rsidRPr="00D70E2A" w:rsidRDefault="00D70E2A" w:rsidP="00D70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0E2A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9h-9h30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7DE8" w14:textId="77777777" w:rsidR="00D70E2A" w:rsidRPr="00D70E2A" w:rsidRDefault="00D70E2A" w:rsidP="00D70E2A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</w:rPr>
            </w:pPr>
            <w:r w:rsidRPr="00D70E2A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</w:rPr>
              <w:t>INS</w:t>
            </w:r>
          </w:p>
        </w:tc>
      </w:tr>
      <w:tr w:rsidR="00D70E2A" w:rsidRPr="00D70E2A" w14:paraId="47BC9731" w14:textId="77777777" w:rsidTr="00D70E2A">
        <w:trPr>
          <w:trHeight w:val="1020"/>
        </w:trPr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6EF32" w14:textId="77777777" w:rsidR="00D70E2A" w:rsidRPr="00D70E2A" w:rsidRDefault="00D70E2A" w:rsidP="00D70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417B" w14:textId="77777777" w:rsidR="00D70E2A" w:rsidRPr="00D70E2A" w:rsidRDefault="00D70E2A" w:rsidP="00D70E2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70E2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Présentation du calendrier de formation, Présentation des Objectifs et des Résultats attendus, </w:t>
            </w:r>
          </w:p>
        </w:tc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F03D" w14:textId="77777777" w:rsidR="00D70E2A" w:rsidRPr="00D70E2A" w:rsidRDefault="00D70E2A" w:rsidP="00D70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0E2A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9h30-10h30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2503" w14:textId="77777777" w:rsidR="00D70E2A" w:rsidRPr="00D70E2A" w:rsidRDefault="00D70E2A" w:rsidP="00D70E2A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</w:rPr>
            </w:pPr>
            <w:r w:rsidRPr="00D70E2A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</w:rPr>
              <w:t>INS Souleymane Hamadou</w:t>
            </w:r>
          </w:p>
        </w:tc>
      </w:tr>
      <w:tr w:rsidR="00D70E2A" w:rsidRPr="00A3384E" w14:paraId="31D173B6" w14:textId="77777777" w:rsidTr="00D70E2A">
        <w:trPr>
          <w:trHeight w:val="1530"/>
        </w:trPr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107FF" w14:textId="77777777" w:rsidR="00D70E2A" w:rsidRPr="00D70E2A" w:rsidRDefault="00D70E2A" w:rsidP="00D70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8945" w14:textId="77777777" w:rsidR="00D70E2A" w:rsidRPr="00D70E2A" w:rsidRDefault="00D70E2A" w:rsidP="00D70E2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70E2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Présentation des documents techniques de l'enquête, Echantillonnage, Informations sur la cartographie et le Dénombrement des ménages (Fiche de dénombrement)</w:t>
            </w: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E86B" w14:textId="77777777" w:rsidR="00D70E2A" w:rsidRPr="00D70E2A" w:rsidRDefault="00D70E2A" w:rsidP="00D70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2E3B" w14:textId="77777777" w:rsidR="00D70E2A" w:rsidRPr="00E47404" w:rsidRDefault="00D70E2A" w:rsidP="00D70E2A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  <w:lang w:val="de-CH"/>
              </w:rPr>
            </w:pPr>
            <w:r w:rsidRPr="00E47404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  <w:lang w:val="de-CH"/>
              </w:rPr>
              <w:t>INS Nouhou NA-ALLAH KAKA</w:t>
            </w:r>
          </w:p>
        </w:tc>
      </w:tr>
      <w:tr w:rsidR="00D70E2A" w:rsidRPr="00D70E2A" w14:paraId="2DF91B19" w14:textId="77777777" w:rsidTr="00D70E2A">
        <w:trPr>
          <w:trHeight w:val="520"/>
        </w:trPr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0E4A2" w14:textId="77777777" w:rsidR="00D70E2A" w:rsidRPr="00E47404" w:rsidRDefault="00D70E2A" w:rsidP="00D70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4"/>
                <w:szCs w:val="24"/>
                <w:lang w:val="de-CH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FAAF" w14:textId="77777777" w:rsidR="00D70E2A" w:rsidRPr="00D70E2A" w:rsidRDefault="00D70E2A" w:rsidP="00D70E2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70E2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Questionnaire Ménage : Identification du ménage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F1A0" w14:textId="77777777" w:rsidR="00D70E2A" w:rsidRPr="00D70E2A" w:rsidRDefault="00D70E2A" w:rsidP="00D70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0E2A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10h30-11h</w:t>
            </w:r>
          </w:p>
        </w:tc>
        <w:tc>
          <w:tcPr>
            <w:tcW w:w="1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703F" w14:textId="77777777" w:rsidR="00D70E2A" w:rsidRPr="00D70E2A" w:rsidRDefault="00D70E2A" w:rsidP="00D70E2A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</w:rPr>
            </w:pPr>
            <w:r w:rsidRPr="00D70E2A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</w:rPr>
              <w:t>INS M. Amadou Hamidou</w:t>
            </w:r>
          </w:p>
        </w:tc>
      </w:tr>
      <w:tr w:rsidR="00D70E2A" w:rsidRPr="00D70E2A" w14:paraId="1C9A6A27" w14:textId="77777777" w:rsidTr="00D70E2A">
        <w:trPr>
          <w:trHeight w:val="1530"/>
        </w:trPr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14B73" w14:textId="77777777" w:rsidR="00D70E2A" w:rsidRPr="00D70E2A" w:rsidRDefault="00D70E2A" w:rsidP="00D70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4B8E" w14:textId="77777777" w:rsidR="00D70E2A" w:rsidRPr="00D70E2A" w:rsidRDefault="00D70E2A" w:rsidP="00D70E2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70E2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Questionnaire Ménage : Caractéristiques sociodémographiques des membres du ménage (Section 1)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32B9" w14:textId="77777777" w:rsidR="00D70E2A" w:rsidRPr="00D70E2A" w:rsidRDefault="00D70E2A" w:rsidP="00D70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0E2A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11h-13h</w:t>
            </w:r>
          </w:p>
        </w:tc>
        <w:tc>
          <w:tcPr>
            <w:tcW w:w="1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19629" w14:textId="77777777" w:rsidR="00D70E2A" w:rsidRPr="00D70E2A" w:rsidRDefault="00D70E2A" w:rsidP="00D70E2A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70E2A" w:rsidRPr="00D70E2A" w14:paraId="1AF91826" w14:textId="77777777" w:rsidTr="00D70E2A">
        <w:trPr>
          <w:trHeight w:val="520"/>
        </w:trPr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72A0A" w14:textId="77777777" w:rsidR="00D70E2A" w:rsidRPr="00D70E2A" w:rsidRDefault="00D70E2A" w:rsidP="00D70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B399" w14:textId="77777777" w:rsidR="00D70E2A" w:rsidRPr="00D70E2A" w:rsidRDefault="008F2E94" w:rsidP="00D70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Pause </w:t>
            </w:r>
            <w:r w:rsidR="00D70E2A" w:rsidRPr="00D70E2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D911" w14:textId="77777777" w:rsidR="00D70E2A" w:rsidRPr="00D70E2A" w:rsidRDefault="00D70E2A" w:rsidP="00D70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0E2A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13h-14h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048B" w14:textId="77777777" w:rsidR="00D70E2A" w:rsidRPr="00D70E2A" w:rsidRDefault="00D70E2A" w:rsidP="00D70E2A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</w:rPr>
            </w:pPr>
            <w:r w:rsidRPr="00D70E2A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</w:rPr>
              <w:t>INS/BIT</w:t>
            </w:r>
          </w:p>
        </w:tc>
      </w:tr>
      <w:tr w:rsidR="00D70E2A" w:rsidRPr="00D70E2A" w14:paraId="01585B5A" w14:textId="77777777" w:rsidTr="00D70E2A">
        <w:trPr>
          <w:trHeight w:val="1020"/>
        </w:trPr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2080" w14:textId="77777777" w:rsidR="00D70E2A" w:rsidRPr="00D70E2A" w:rsidRDefault="00D70E2A" w:rsidP="00D70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BF45" w14:textId="77777777" w:rsidR="00D70E2A" w:rsidRPr="00D70E2A" w:rsidRDefault="00D70E2A" w:rsidP="00D70E2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70E2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Questionnaire Ménage : Education et logement (Section 2)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7BB5" w14:textId="77777777" w:rsidR="00D70E2A" w:rsidRPr="00D70E2A" w:rsidRDefault="00D70E2A" w:rsidP="00D70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0E2A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14h-16h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86B9" w14:textId="77777777" w:rsidR="00D70E2A" w:rsidRPr="00D70E2A" w:rsidRDefault="00D70E2A" w:rsidP="00D70E2A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</w:rPr>
            </w:pPr>
            <w:r w:rsidRPr="00D70E2A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</w:rPr>
              <w:t xml:space="preserve">INS M. SADOU Bachir </w:t>
            </w:r>
          </w:p>
        </w:tc>
      </w:tr>
      <w:tr w:rsidR="00D70E2A" w:rsidRPr="00D70E2A" w14:paraId="5A48198B" w14:textId="77777777" w:rsidTr="00D70E2A">
        <w:trPr>
          <w:trHeight w:val="1020"/>
        </w:trPr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2DA4" w14:textId="77777777" w:rsidR="00D70E2A" w:rsidRPr="00D70E2A" w:rsidRDefault="00D70E2A" w:rsidP="00D70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0E2A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Jour 2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AAEC" w14:textId="77777777" w:rsidR="00D70E2A" w:rsidRPr="00D70E2A" w:rsidRDefault="00D70E2A" w:rsidP="00D70E2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70E2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Questionnaire Individuel : Travail (situation en rapport avec l’activité) (Section 3)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E379" w14:textId="77777777" w:rsidR="00D70E2A" w:rsidRPr="00D70E2A" w:rsidRDefault="00D70E2A" w:rsidP="00D70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0E2A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8h30-13h </w:t>
            </w:r>
          </w:p>
        </w:tc>
        <w:tc>
          <w:tcPr>
            <w:tcW w:w="1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543B" w14:textId="77777777" w:rsidR="00D70E2A" w:rsidRPr="00D70E2A" w:rsidRDefault="00D70E2A" w:rsidP="00D70E2A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</w:rPr>
            </w:pPr>
            <w:r w:rsidRPr="00D70E2A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</w:rPr>
              <w:t>SOULEYMANE Hamadou &amp; Mme MALIKI</w:t>
            </w:r>
          </w:p>
        </w:tc>
      </w:tr>
      <w:tr w:rsidR="00D70E2A" w:rsidRPr="00D70E2A" w14:paraId="6B576EEF" w14:textId="77777777" w:rsidTr="00D70E2A">
        <w:trPr>
          <w:trHeight w:val="520"/>
        </w:trPr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8D1F3" w14:textId="77777777" w:rsidR="00D70E2A" w:rsidRPr="00D70E2A" w:rsidRDefault="00D70E2A" w:rsidP="00D70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12B2" w14:textId="77777777" w:rsidR="00D70E2A" w:rsidRPr="00D70E2A" w:rsidRDefault="00D70E2A" w:rsidP="00D70E2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70E2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Pause PRIERE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1213" w14:textId="77777777" w:rsidR="00D70E2A" w:rsidRPr="00D70E2A" w:rsidRDefault="00D70E2A" w:rsidP="00D70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0E2A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13h-14h </w:t>
            </w:r>
          </w:p>
        </w:tc>
        <w:tc>
          <w:tcPr>
            <w:tcW w:w="1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753D2" w14:textId="77777777" w:rsidR="00D70E2A" w:rsidRPr="00D70E2A" w:rsidRDefault="00D70E2A" w:rsidP="00D70E2A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70E2A" w:rsidRPr="00D70E2A" w14:paraId="3FFE69AF" w14:textId="77777777" w:rsidTr="00D70E2A">
        <w:trPr>
          <w:trHeight w:val="1020"/>
        </w:trPr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7CA40" w14:textId="77777777" w:rsidR="00D70E2A" w:rsidRPr="00D70E2A" w:rsidRDefault="00D70E2A" w:rsidP="00D70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C3CE" w14:textId="77777777" w:rsidR="00D70E2A" w:rsidRPr="00D70E2A" w:rsidRDefault="00D70E2A" w:rsidP="00D70E2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70E2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Questionnaire Individuel : Travail (Conditions de travail) (Section 4)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8568" w14:textId="77777777" w:rsidR="00D70E2A" w:rsidRPr="00D70E2A" w:rsidRDefault="00D70E2A" w:rsidP="00D70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0E2A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14h-16h </w:t>
            </w:r>
          </w:p>
        </w:tc>
        <w:tc>
          <w:tcPr>
            <w:tcW w:w="1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4E33D" w14:textId="77777777" w:rsidR="00D70E2A" w:rsidRPr="00D70E2A" w:rsidRDefault="00D70E2A" w:rsidP="00D70E2A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70E2A" w:rsidRPr="00D70E2A" w14:paraId="4B88CF22" w14:textId="77777777" w:rsidTr="00D70E2A">
        <w:trPr>
          <w:trHeight w:val="1020"/>
        </w:trPr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4634" w14:textId="77777777" w:rsidR="00D70E2A" w:rsidRPr="00D70E2A" w:rsidRDefault="00D70E2A" w:rsidP="00D70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0E2A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4"/>
                <w:szCs w:val="24"/>
              </w:rPr>
              <w:t>Jour 3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F463" w14:textId="77777777" w:rsidR="00D70E2A" w:rsidRPr="00D70E2A" w:rsidRDefault="00D70E2A" w:rsidP="00D70E2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70E2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Questionnaire Individuel : Travail (Sécurité et santé au travail) (Section 5)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35FB" w14:textId="77777777" w:rsidR="00D70E2A" w:rsidRPr="00D70E2A" w:rsidRDefault="00D70E2A" w:rsidP="00D70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D70E2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8h30-13h 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CAFA" w14:textId="77777777" w:rsidR="00D70E2A" w:rsidRPr="00D70E2A" w:rsidRDefault="00D70E2A" w:rsidP="00D70E2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proofErr w:type="spellStart"/>
            <w:r w:rsidRPr="00D70E2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Nouhou</w:t>
            </w:r>
            <w:proofErr w:type="spellEnd"/>
            <w:r w:rsidRPr="00D70E2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NA-ALLAH KAKA</w:t>
            </w:r>
          </w:p>
        </w:tc>
      </w:tr>
      <w:tr w:rsidR="00D70E2A" w:rsidRPr="00D70E2A" w14:paraId="04679F48" w14:textId="77777777" w:rsidTr="00D70E2A">
        <w:trPr>
          <w:trHeight w:val="510"/>
        </w:trPr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F1DFF" w14:textId="77777777" w:rsidR="00D70E2A" w:rsidRPr="00D70E2A" w:rsidRDefault="00D70E2A" w:rsidP="00D70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A6E3" w14:textId="77777777" w:rsidR="00D70E2A" w:rsidRPr="00D70E2A" w:rsidRDefault="008F2E94" w:rsidP="00D70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Pause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37D8" w14:textId="77777777" w:rsidR="00D70E2A" w:rsidRPr="00D70E2A" w:rsidRDefault="00D70E2A" w:rsidP="00D70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D70E2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13h-14h 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2A18" w14:textId="77777777" w:rsidR="00D70E2A" w:rsidRPr="00D70E2A" w:rsidRDefault="00D70E2A" w:rsidP="00D70E2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70E2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0E2A" w:rsidRPr="00D70E2A" w14:paraId="50B6E7F6" w14:textId="77777777" w:rsidTr="00D70E2A">
        <w:trPr>
          <w:trHeight w:val="510"/>
        </w:trPr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6485A" w14:textId="77777777" w:rsidR="00D70E2A" w:rsidRPr="00D70E2A" w:rsidRDefault="00D70E2A" w:rsidP="00D70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6B35" w14:textId="77777777" w:rsidR="00D70E2A" w:rsidRPr="00D70E2A" w:rsidRDefault="00D70E2A" w:rsidP="00D70E2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70E2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Simulation en langue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80CF" w14:textId="77777777" w:rsidR="00D70E2A" w:rsidRPr="00D70E2A" w:rsidRDefault="00D70E2A" w:rsidP="00D70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D70E2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14h-16h 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53A6" w14:textId="77777777" w:rsidR="00D70E2A" w:rsidRPr="00D70E2A" w:rsidRDefault="00D70E2A" w:rsidP="00D70E2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70E2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Enquêteurs</w:t>
            </w:r>
          </w:p>
        </w:tc>
      </w:tr>
      <w:tr w:rsidR="00D70E2A" w:rsidRPr="00D70E2A" w14:paraId="0C8158C0" w14:textId="77777777" w:rsidTr="00D70E2A">
        <w:trPr>
          <w:trHeight w:val="51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AE59" w14:textId="77777777" w:rsidR="00D70E2A" w:rsidRPr="00D70E2A" w:rsidRDefault="00D70E2A" w:rsidP="00D70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0E2A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4"/>
                <w:szCs w:val="24"/>
              </w:rPr>
              <w:t>Jour 4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47FA" w14:textId="77777777" w:rsidR="00D70E2A" w:rsidRPr="00D70E2A" w:rsidRDefault="00D70E2A" w:rsidP="00D70E2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70E2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Simulation en langue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0BC6" w14:textId="77777777" w:rsidR="00D70E2A" w:rsidRPr="00D70E2A" w:rsidRDefault="00D70E2A" w:rsidP="00D70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0E2A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8h30-12h30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8F7C" w14:textId="77777777" w:rsidR="00D70E2A" w:rsidRPr="00D70E2A" w:rsidRDefault="00D70E2A" w:rsidP="00D70E2A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</w:rPr>
            </w:pPr>
            <w:r w:rsidRPr="00D70E2A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</w:rPr>
              <w:t>Enquêteurs</w:t>
            </w:r>
          </w:p>
        </w:tc>
      </w:tr>
      <w:tr w:rsidR="00D70E2A" w:rsidRPr="00D70E2A" w14:paraId="1F946593" w14:textId="77777777" w:rsidTr="00D70E2A">
        <w:trPr>
          <w:trHeight w:val="52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62EA" w14:textId="77777777" w:rsidR="00D70E2A" w:rsidRPr="00D70E2A" w:rsidRDefault="00D70E2A" w:rsidP="00D70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0E2A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4"/>
                <w:szCs w:val="24"/>
              </w:rPr>
              <w:t>Jour 5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8872" w14:textId="77777777" w:rsidR="00D70E2A" w:rsidRPr="00D70E2A" w:rsidRDefault="00D70E2A" w:rsidP="00D70E2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70E2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Pré-test  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444B" w14:textId="77777777" w:rsidR="00D70E2A" w:rsidRPr="00D70E2A" w:rsidRDefault="00D70E2A" w:rsidP="00D70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0E2A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8h30- 16h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EB01" w14:textId="77777777" w:rsidR="00D70E2A" w:rsidRPr="00D70E2A" w:rsidRDefault="00D70E2A" w:rsidP="00D70E2A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</w:rPr>
            </w:pPr>
            <w:r w:rsidRPr="00D70E2A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</w:rPr>
              <w:t>Enquêteurs</w:t>
            </w:r>
          </w:p>
        </w:tc>
      </w:tr>
      <w:tr w:rsidR="00D70E2A" w:rsidRPr="00D70E2A" w14:paraId="02EE7F32" w14:textId="77777777" w:rsidTr="00D70E2A">
        <w:trPr>
          <w:trHeight w:val="48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7493" w14:textId="77777777" w:rsidR="00D70E2A" w:rsidRPr="00D70E2A" w:rsidRDefault="00D70E2A" w:rsidP="00D70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0E2A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4"/>
                <w:szCs w:val="24"/>
              </w:rPr>
              <w:t>Jour 6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D968" w14:textId="77777777" w:rsidR="00D70E2A" w:rsidRPr="00D70E2A" w:rsidRDefault="00D70E2A" w:rsidP="00D70E2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70E2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Evaluation et Débriefing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58D9" w14:textId="77777777" w:rsidR="00D70E2A" w:rsidRPr="00D70E2A" w:rsidRDefault="00D70E2A" w:rsidP="00D70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0E2A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8h30-16h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7684" w14:textId="77777777" w:rsidR="00D70E2A" w:rsidRPr="00D70E2A" w:rsidRDefault="00D70E2A" w:rsidP="00D70E2A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</w:rPr>
            </w:pPr>
            <w:r w:rsidRPr="00D70E2A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</w:rPr>
              <w:t>Enquêteurs/Formateurs</w:t>
            </w:r>
          </w:p>
        </w:tc>
      </w:tr>
    </w:tbl>
    <w:p w14:paraId="12926175" w14:textId="77777777" w:rsidR="002E3D4C" w:rsidRPr="00553BFE" w:rsidRDefault="002E3D4C" w:rsidP="00806E46">
      <w:pPr>
        <w:jc w:val="both"/>
        <w:rPr>
          <w:rFonts w:ascii="Century Gothic" w:hAnsi="Century Gothic" w:cs="Times New Roman"/>
        </w:rPr>
      </w:pPr>
    </w:p>
    <w:sectPr w:rsidR="002E3D4C" w:rsidRPr="00553BFE" w:rsidSect="00553BFE">
      <w:pgSz w:w="16838" w:h="11906" w:orient="landscape"/>
      <w:pgMar w:top="1015" w:right="862" w:bottom="1151" w:left="53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2EAC9" w14:textId="77777777" w:rsidR="00CB0362" w:rsidRDefault="00CB0362" w:rsidP="00F54A32">
      <w:pPr>
        <w:spacing w:after="0" w:line="240" w:lineRule="auto"/>
      </w:pPr>
      <w:r>
        <w:separator/>
      </w:r>
    </w:p>
  </w:endnote>
  <w:endnote w:type="continuationSeparator" w:id="0">
    <w:p w14:paraId="5E354EFA" w14:textId="77777777" w:rsidR="00CB0362" w:rsidRDefault="00CB0362" w:rsidP="00F54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982759"/>
      <w:docPartObj>
        <w:docPartGallery w:val="Page Numbers (Bottom of Page)"/>
        <w:docPartUnique/>
      </w:docPartObj>
    </w:sdtPr>
    <w:sdtContent>
      <w:p w14:paraId="4977811B" w14:textId="77777777" w:rsidR="0057391D" w:rsidRDefault="005A7EC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C1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8A0CD11" w14:textId="77777777" w:rsidR="0057391D" w:rsidRDefault="00573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96363" w14:textId="77777777" w:rsidR="00CB0362" w:rsidRDefault="00CB0362" w:rsidP="00F54A32">
      <w:pPr>
        <w:spacing w:after="0" w:line="240" w:lineRule="auto"/>
      </w:pPr>
      <w:r>
        <w:separator/>
      </w:r>
    </w:p>
  </w:footnote>
  <w:footnote w:type="continuationSeparator" w:id="0">
    <w:p w14:paraId="0B477A10" w14:textId="77777777" w:rsidR="00CB0362" w:rsidRDefault="00CB0362" w:rsidP="00F54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0CE7"/>
    <w:multiLevelType w:val="hybridMultilevel"/>
    <w:tmpl w:val="6E006046"/>
    <w:lvl w:ilvl="0" w:tplc="C8B0A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302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F83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34E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A2A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542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78E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FCE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5A2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9E3CB8"/>
    <w:multiLevelType w:val="hybridMultilevel"/>
    <w:tmpl w:val="19867E46"/>
    <w:lvl w:ilvl="0" w:tplc="9F761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A09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44D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85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2A8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0A8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4D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B0D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D0B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9624FB"/>
    <w:multiLevelType w:val="hybridMultilevel"/>
    <w:tmpl w:val="E6224E8A"/>
    <w:lvl w:ilvl="0" w:tplc="948648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334876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C946E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76C514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5CC92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D9A42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91C5FD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69A08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7AC8C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6B3040B"/>
    <w:multiLevelType w:val="hybridMultilevel"/>
    <w:tmpl w:val="34BA0D00"/>
    <w:lvl w:ilvl="0" w:tplc="B90A4660">
      <w:start w:val="1"/>
      <w:numFmt w:val="decimal"/>
      <w:pStyle w:val="BodyText"/>
      <w:lvlText w:val="%1."/>
      <w:lvlJc w:val="left"/>
      <w:pPr>
        <w:tabs>
          <w:tab w:val="num" w:pos="360"/>
        </w:tabs>
      </w:pPr>
      <w:rPr>
        <w:rFonts w:cs="Times New Roman" w:hint="default"/>
        <w:color w:val="auto"/>
      </w:rPr>
    </w:lvl>
    <w:lvl w:ilvl="1" w:tplc="28DA80C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C001B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182044"/>
    <w:multiLevelType w:val="hybridMultilevel"/>
    <w:tmpl w:val="3740133A"/>
    <w:lvl w:ilvl="0" w:tplc="063ECE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ACF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7ED8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4697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8E1D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0CDB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7C13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145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EE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022BC"/>
    <w:multiLevelType w:val="hybridMultilevel"/>
    <w:tmpl w:val="76CE2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05899"/>
    <w:multiLevelType w:val="hybridMultilevel"/>
    <w:tmpl w:val="77126D34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7" w15:restartNumberingAfterBreak="0">
    <w:nsid w:val="2CF8594A"/>
    <w:multiLevelType w:val="hybridMultilevel"/>
    <w:tmpl w:val="806E9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72187"/>
    <w:multiLevelType w:val="hybridMultilevel"/>
    <w:tmpl w:val="0F8CD1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A2F0F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6C504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D8EBB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AA935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00ADB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A0019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22124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7ADD2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E3E85"/>
    <w:multiLevelType w:val="hybridMultilevel"/>
    <w:tmpl w:val="3D3E0078"/>
    <w:lvl w:ilvl="0" w:tplc="0248CBE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396F0AE8"/>
    <w:multiLevelType w:val="hybridMultilevel"/>
    <w:tmpl w:val="0436C384"/>
    <w:lvl w:ilvl="0" w:tplc="AAEE0BC2">
      <w:start w:val="1"/>
      <w:numFmt w:val="decimal"/>
      <w:lvlText w:val="%1."/>
      <w:lvlJc w:val="left"/>
      <w:pPr>
        <w:ind w:left="1530" w:hanging="360"/>
      </w:pPr>
      <w:rPr>
        <w:rFonts w:hint="default"/>
        <w:b/>
      </w:rPr>
    </w:lvl>
    <w:lvl w:ilvl="1" w:tplc="1FA44C6E">
      <w:numFmt w:val="bullet"/>
      <w:lvlText w:val="•"/>
      <w:lvlJc w:val="left"/>
      <w:pPr>
        <w:ind w:left="2610" w:hanging="720"/>
      </w:pPr>
      <w:rPr>
        <w:rFonts w:ascii="Century Gothic" w:eastAsiaTheme="majorEastAsia" w:hAnsi="Century Gothic" w:cstheme="majorBidi" w:hint="default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3A56347E"/>
    <w:multiLevelType w:val="hybridMultilevel"/>
    <w:tmpl w:val="F072D2B2"/>
    <w:lvl w:ilvl="0" w:tplc="9B36D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D8E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429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7C5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8C1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8E6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EF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980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5CB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DE35DAD"/>
    <w:multiLevelType w:val="hybridMultilevel"/>
    <w:tmpl w:val="7548E66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BA332C"/>
    <w:multiLevelType w:val="hybridMultilevel"/>
    <w:tmpl w:val="BC2EC09E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435016C6"/>
    <w:multiLevelType w:val="hybridMultilevel"/>
    <w:tmpl w:val="DCEA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32119"/>
    <w:multiLevelType w:val="hybridMultilevel"/>
    <w:tmpl w:val="F2CCF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83691"/>
    <w:multiLevelType w:val="hybridMultilevel"/>
    <w:tmpl w:val="085E6FC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 w15:restartNumberingAfterBreak="0">
    <w:nsid w:val="4D196DA9"/>
    <w:multiLevelType w:val="hybridMultilevel"/>
    <w:tmpl w:val="8124A306"/>
    <w:lvl w:ilvl="0" w:tplc="94864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07E3B"/>
    <w:multiLevelType w:val="hybridMultilevel"/>
    <w:tmpl w:val="060071DE"/>
    <w:lvl w:ilvl="0" w:tplc="EEB4F95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E46110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2AE0C9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4B6243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31E24C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1A2CC5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3A043F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132077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C28882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4E850308"/>
    <w:multiLevelType w:val="hybridMultilevel"/>
    <w:tmpl w:val="E272BE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332C7"/>
    <w:multiLevelType w:val="hybridMultilevel"/>
    <w:tmpl w:val="6548FB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375C6"/>
    <w:multiLevelType w:val="hybridMultilevel"/>
    <w:tmpl w:val="D8F0056C"/>
    <w:lvl w:ilvl="0" w:tplc="9486481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4B349B"/>
    <w:multiLevelType w:val="hybridMultilevel"/>
    <w:tmpl w:val="84FC4042"/>
    <w:lvl w:ilvl="0" w:tplc="70E6A4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BB2158"/>
    <w:multiLevelType w:val="hybridMultilevel"/>
    <w:tmpl w:val="96C23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41D3D"/>
    <w:multiLevelType w:val="hybridMultilevel"/>
    <w:tmpl w:val="A5F66832"/>
    <w:lvl w:ilvl="0" w:tplc="C2420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4750B"/>
    <w:multiLevelType w:val="hybridMultilevel"/>
    <w:tmpl w:val="01624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701EBB"/>
    <w:multiLevelType w:val="hybridMultilevel"/>
    <w:tmpl w:val="4E0C8F58"/>
    <w:lvl w:ilvl="0" w:tplc="C2420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D7391"/>
    <w:multiLevelType w:val="hybridMultilevel"/>
    <w:tmpl w:val="B30A2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DB50BE"/>
    <w:multiLevelType w:val="hybridMultilevel"/>
    <w:tmpl w:val="B61827B2"/>
    <w:lvl w:ilvl="0" w:tplc="E73200F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E1593C"/>
    <w:multiLevelType w:val="hybridMultilevel"/>
    <w:tmpl w:val="FE3A7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E4061"/>
    <w:multiLevelType w:val="hybridMultilevel"/>
    <w:tmpl w:val="62A27B02"/>
    <w:lvl w:ilvl="0" w:tplc="75780A6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6F4C7C"/>
    <w:multiLevelType w:val="hybridMultilevel"/>
    <w:tmpl w:val="FE3A7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291771">
    <w:abstractNumId w:val="10"/>
  </w:num>
  <w:num w:numId="2" w16cid:durableId="265189700">
    <w:abstractNumId w:val="2"/>
  </w:num>
  <w:num w:numId="3" w16cid:durableId="2086947108">
    <w:abstractNumId w:val="28"/>
  </w:num>
  <w:num w:numId="4" w16cid:durableId="63528464">
    <w:abstractNumId w:val="1"/>
  </w:num>
  <w:num w:numId="5" w16cid:durableId="2057460226">
    <w:abstractNumId w:val="11"/>
  </w:num>
  <w:num w:numId="6" w16cid:durableId="1633320299">
    <w:abstractNumId w:val="6"/>
  </w:num>
  <w:num w:numId="7" w16cid:durableId="1769932281">
    <w:abstractNumId w:val="4"/>
  </w:num>
  <w:num w:numId="8" w16cid:durableId="664940948">
    <w:abstractNumId w:val="30"/>
  </w:num>
  <w:num w:numId="9" w16cid:durableId="1161505040">
    <w:abstractNumId w:val="8"/>
  </w:num>
  <w:num w:numId="10" w16cid:durableId="1976712922">
    <w:abstractNumId w:val="19"/>
  </w:num>
  <w:num w:numId="11" w16cid:durableId="964312738">
    <w:abstractNumId w:val="13"/>
  </w:num>
  <w:num w:numId="12" w16cid:durableId="1549757858">
    <w:abstractNumId w:val="20"/>
  </w:num>
  <w:num w:numId="13" w16cid:durableId="1009137182">
    <w:abstractNumId w:val="15"/>
  </w:num>
  <w:num w:numId="14" w16cid:durableId="2018728159">
    <w:abstractNumId w:val="25"/>
  </w:num>
  <w:num w:numId="15" w16cid:durableId="1487168069">
    <w:abstractNumId w:val="7"/>
  </w:num>
  <w:num w:numId="16" w16cid:durableId="2091612007">
    <w:abstractNumId w:val="18"/>
  </w:num>
  <w:num w:numId="17" w16cid:durableId="914778180">
    <w:abstractNumId w:val="27"/>
  </w:num>
  <w:num w:numId="18" w16cid:durableId="1098603038">
    <w:abstractNumId w:val="14"/>
  </w:num>
  <w:num w:numId="19" w16cid:durableId="914433894">
    <w:abstractNumId w:val="23"/>
  </w:num>
  <w:num w:numId="20" w16cid:durableId="785734060">
    <w:abstractNumId w:val="16"/>
  </w:num>
  <w:num w:numId="21" w16cid:durableId="891186081">
    <w:abstractNumId w:val="5"/>
  </w:num>
  <w:num w:numId="22" w16cid:durableId="529269248">
    <w:abstractNumId w:val="24"/>
  </w:num>
  <w:num w:numId="23" w16cid:durableId="2057731627">
    <w:abstractNumId w:val="9"/>
  </w:num>
  <w:num w:numId="24" w16cid:durableId="878853729">
    <w:abstractNumId w:val="26"/>
  </w:num>
  <w:num w:numId="25" w16cid:durableId="500123668">
    <w:abstractNumId w:val="3"/>
  </w:num>
  <w:num w:numId="26" w16cid:durableId="154735560">
    <w:abstractNumId w:val="0"/>
  </w:num>
  <w:num w:numId="27" w16cid:durableId="2141343158">
    <w:abstractNumId w:val="12"/>
  </w:num>
  <w:num w:numId="28" w16cid:durableId="103353949">
    <w:abstractNumId w:val="22"/>
  </w:num>
  <w:num w:numId="29" w16cid:durableId="1814713218">
    <w:abstractNumId w:val="31"/>
  </w:num>
  <w:num w:numId="30" w16cid:durableId="2004892509">
    <w:abstractNumId w:val="29"/>
  </w:num>
  <w:num w:numId="31" w16cid:durableId="550843323">
    <w:abstractNumId w:val="17"/>
  </w:num>
  <w:num w:numId="32" w16cid:durableId="748964120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A32"/>
    <w:rsid w:val="00000A5D"/>
    <w:rsid w:val="0001199E"/>
    <w:rsid w:val="00015AE9"/>
    <w:rsid w:val="00021BF1"/>
    <w:rsid w:val="0004762D"/>
    <w:rsid w:val="00051729"/>
    <w:rsid w:val="00064ECD"/>
    <w:rsid w:val="000709B0"/>
    <w:rsid w:val="0007166F"/>
    <w:rsid w:val="0007545C"/>
    <w:rsid w:val="00076AE5"/>
    <w:rsid w:val="00080590"/>
    <w:rsid w:val="00080EDD"/>
    <w:rsid w:val="000847B8"/>
    <w:rsid w:val="000866B1"/>
    <w:rsid w:val="00087AA0"/>
    <w:rsid w:val="000938B3"/>
    <w:rsid w:val="0009623B"/>
    <w:rsid w:val="000A445A"/>
    <w:rsid w:val="000A5AEB"/>
    <w:rsid w:val="000A5AFB"/>
    <w:rsid w:val="000A6F0A"/>
    <w:rsid w:val="000B32BA"/>
    <w:rsid w:val="000B7414"/>
    <w:rsid w:val="000C3A76"/>
    <w:rsid w:val="000C69FE"/>
    <w:rsid w:val="000D2C0C"/>
    <w:rsid w:val="000E10CF"/>
    <w:rsid w:val="000E54FA"/>
    <w:rsid w:val="000E6461"/>
    <w:rsid w:val="000E7B6F"/>
    <w:rsid w:val="000F3591"/>
    <w:rsid w:val="000F49D7"/>
    <w:rsid w:val="000F6B88"/>
    <w:rsid w:val="00102010"/>
    <w:rsid w:val="0010594F"/>
    <w:rsid w:val="00111ABC"/>
    <w:rsid w:val="00113925"/>
    <w:rsid w:val="00115984"/>
    <w:rsid w:val="001161FD"/>
    <w:rsid w:val="00116F1C"/>
    <w:rsid w:val="00121052"/>
    <w:rsid w:val="00127A62"/>
    <w:rsid w:val="001306A8"/>
    <w:rsid w:val="001307A9"/>
    <w:rsid w:val="0013219D"/>
    <w:rsid w:val="00134B09"/>
    <w:rsid w:val="00136E26"/>
    <w:rsid w:val="00137EAC"/>
    <w:rsid w:val="0014070F"/>
    <w:rsid w:val="00146CBD"/>
    <w:rsid w:val="00151558"/>
    <w:rsid w:val="0015195B"/>
    <w:rsid w:val="00155945"/>
    <w:rsid w:val="00155FDB"/>
    <w:rsid w:val="0016169E"/>
    <w:rsid w:val="00171021"/>
    <w:rsid w:val="00175AED"/>
    <w:rsid w:val="00177490"/>
    <w:rsid w:val="00181815"/>
    <w:rsid w:val="00186216"/>
    <w:rsid w:val="00186617"/>
    <w:rsid w:val="00186707"/>
    <w:rsid w:val="00187A56"/>
    <w:rsid w:val="00187E98"/>
    <w:rsid w:val="00192DC6"/>
    <w:rsid w:val="00193586"/>
    <w:rsid w:val="00197A7E"/>
    <w:rsid w:val="001A18A7"/>
    <w:rsid w:val="001A4441"/>
    <w:rsid w:val="001A6A0A"/>
    <w:rsid w:val="001B3ECC"/>
    <w:rsid w:val="001B4DB2"/>
    <w:rsid w:val="001C4408"/>
    <w:rsid w:val="001C6706"/>
    <w:rsid w:val="001C724D"/>
    <w:rsid w:val="001C7B90"/>
    <w:rsid w:val="001D2B4C"/>
    <w:rsid w:val="001D5A21"/>
    <w:rsid w:val="001E0755"/>
    <w:rsid w:val="001E4536"/>
    <w:rsid w:val="001F3E79"/>
    <w:rsid w:val="001F5E47"/>
    <w:rsid w:val="001F71F2"/>
    <w:rsid w:val="002016B8"/>
    <w:rsid w:val="00202518"/>
    <w:rsid w:val="002158CB"/>
    <w:rsid w:val="002228D9"/>
    <w:rsid w:val="00225B69"/>
    <w:rsid w:val="0022738E"/>
    <w:rsid w:val="002276C8"/>
    <w:rsid w:val="00240786"/>
    <w:rsid w:val="00244011"/>
    <w:rsid w:val="00245014"/>
    <w:rsid w:val="002455C2"/>
    <w:rsid w:val="002467FF"/>
    <w:rsid w:val="00252C91"/>
    <w:rsid w:val="0025551A"/>
    <w:rsid w:val="00263CA2"/>
    <w:rsid w:val="0027040B"/>
    <w:rsid w:val="002712B1"/>
    <w:rsid w:val="002768FD"/>
    <w:rsid w:val="00277313"/>
    <w:rsid w:val="00283783"/>
    <w:rsid w:val="002837A9"/>
    <w:rsid w:val="00290161"/>
    <w:rsid w:val="002A0261"/>
    <w:rsid w:val="002A41CA"/>
    <w:rsid w:val="002A5270"/>
    <w:rsid w:val="002A5B80"/>
    <w:rsid w:val="002B361A"/>
    <w:rsid w:val="002B57D5"/>
    <w:rsid w:val="002B72FD"/>
    <w:rsid w:val="002C2854"/>
    <w:rsid w:val="002D14AB"/>
    <w:rsid w:val="002D16A9"/>
    <w:rsid w:val="002D70BD"/>
    <w:rsid w:val="002E05DD"/>
    <w:rsid w:val="002E0AD6"/>
    <w:rsid w:val="002E3D4C"/>
    <w:rsid w:val="002E4F75"/>
    <w:rsid w:val="002F0094"/>
    <w:rsid w:val="0030042D"/>
    <w:rsid w:val="003049DA"/>
    <w:rsid w:val="0030590B"/>
    <w:rsid w:val="00306F5C"/>
    <w:rsid w:val="00307EDB"/>
    <w:rsid w:val="003109C1"/>
    <w:rsid w:val="00317AB4"/>
    <w:rsid w:val="00321A40"/>
    <w:rsid w:val="00327C2C"/>
    <w:rsid w:val="0033102E"/>
    <w:rsid w:val="00331DFF"/>
    <w:rsid w:val="00337097"/>
    <w:rsid w:val="0033736F"/>
    <w:rsid w:val="003435E9"/>
    <w:rsid w:val="003438AF"/>
    <w:rsid w:val="003440D3"/>
    <w:rsid w:val="00346269"/>
    <w:rsid w:val="003465B5"/>
    <w:rsid w:val="00347ABB"/>
    <w:rsid w:val="003508D6"/>
    <w:rsid w:val="003510A1"/>
    <w:rsid w:val="003545BF"/>
    <w:rsid w:val="003620BA"/>
    <w:rsid w:val="00365A4B"/>
    <w:rsid w:val="00374B78"/>
    <w:rsid w:val="0037579F"/>
    <w:rsid w:val="00377794"/>
    <w:rsid w:val="0038166C"/>
    <w:rsid w:val="00382E7A"/>
    <w:rsid w:val="0039052C"/>
    <w:rsid w:val="00391A68"/>
    <w:rsid w:val="00392076"/>
    <w:rsid w:val="00393B7B"/>
    <w:rsid w:val="003955C9"/>
    <w:rsid w:val="00397285"/>
    <w:rsid w:val="003A4A91"/>
    <w:rsid w:val="003B460A"/>
    <w:rsid w:val="003C4F3D"/>
    <w:rsid w:val="003D0BC5"/>
    <w:rsid w:val="003E28BC"/>
    <w:rsid w:val="003E2F3B"/>
    <w:rsid w:val="003E361E"/>
    <w:rsid w:val="003E69EC"/>
    <w:rsid w:val="003F1AD2"/>
    <w:rsid w:val="003F3C1A"/>
    <w:rsid w:val="003F497B"/>
    <w:rsid w:val="00403E48"/>
    <w:rsid w:val="0041028A"/>
    <w:rsid w:val="004125D4"/>
    <w:rsid w:val="0041292B"/>
    <w:rsid w:val="004132DB"/>
    <w:rsid w:val="00413647"/>
    <w:rsid w:val="004208D6"/>
    <w:rsid w:val="004249D3"/>
    <w:rsid w:val="00426532"/>
    <w:rsid w:val="00430258"/>
    <w:rsid w:val="0043248B"/>
    <w:rsid w:val="00432D0A"/>
    <w:rsid w:val="0043486E"/>
    <w:rsid w:val="00434CB7"/>
    <w:rsid w:val="00445569"/>
    <w:rsid w:val="00451922"/>
    <w:rsid w:val="004627BA"/>
    <w:rsid w:val="00463A93"/>
    <w:rsid w:val="0046748A"/>
    <w:rsid w:val="00486467"/>
    <w:rsid w:val="00492AE0"/>
    <w:rsid w:val="00493053"/>
    <w:rsid w:val="004A120E"/>
    <w:rsid w:val="004A14C7"/>
    <w:rsid w:val="004B7611"/>
    <w:rsid w:val="004C2E33"/>
    <w:rsid w:val="004C6B9A"/>
    <w:rsid w:val="004C7EBB"/>
    <w:rsid w:val="004D107A"/>
    <w:rsid w:val="004D357A"/>
    <w:rsid w:val="004E4649"/>
    <w:rsid w:val="004E49DD"/>
    <w:rsid w:val="004F540F"/>
    <w:rsid w:val="004F5CE5"/>
    <w:rsid w:val="004F6A26"/>
    <w:rsid w:val="004F7C17"/>
    <w:rsid w:val="0050185D"/>
    <w:rsid w:val="005023F0"/>
    <w:rsid w:val="00504662"/>
    <w:rsid w:val="00505EF5"/>
    <w:rsid w:val="00510ACA"/>
    <w:rsid w:val="0051108D"/>
    <w:rsid w:val="0052244E"/>
    <w:rsid w:val="00523145"/>
    <w:rsid w:val="00525E55"/>
    <w:rsid w:val="00527AEA"/>
    <w:rsid w:val="00532CBC"/>
    <w:rsid w:val="0053340C"/>
    <w:rsid w:val="00550F29"/>
    <w:rsid w:val="00553BFE"/>
    <w:rsid w:val="00554297"/>
    <w:rsid w:val="005542FE"/>
    <w:rsid w:val="005573BE"/>
    <w:rsid w:val="00557770"/>
    <w:rsid w:val="0056487C"/>
    <w:rsid w:val="0056630D"/>
    <w:rsid w:val="00572BE8"/>
    <w:rsid w:val="00573255"/>
    <w:rsid w:val="0057391D"/>
    <w:rsid w:val="00574EDA"/>
    <w:rsid w:val="005918A8"/>
    <w:rsid w:val="005A0232"/>
    <w:rsid w:val="005A2966"/>
    <w:rsid w:val="005A6500"/>
    <w:rsid w:val="005A6C61"/>
    <w:rsid w:val="005A7EBB"/>
    <w:rsid w:val="005A7EC7"/>
    <w:rsid w:val="005B0B2A"/>
    <w:rsid w:val="005B2DBB"/>
    <w:rsid w:val="005B55D0"/>
    <w:rsid w:val="005C2AE7"/>
    <w:rsid w:val="005C3887"/>
    <w:rsid w:val="005C4941"/>
    <w:rsid w:val="005D3821"/>
    <w:rsid w:val="005D5E63"/>
    <w:rsid w:val="005E01EE"/>
    <w:rsid w:val="005E0CC8"/>
    <w:rsid w:val="005F4ABB"/>
    <w:rsid w:val="00604177"/>
    <w:rsid w:val="00604EE7"/>
    <w:rsid w:val="00612491"/>
    <w:rsid w:val="006246D0"/>
    <w:rsid w:val="006267D6"/>
    <w:rsid w:val="00636A72"/>
    <w:rsid w:val="00645645"/>
    <w:rsid w:val="00652DE8"/>
    <w:rsid w:val="006541D0"/>
    <w:rsid w:val="00654795"/>
    <w:rsid w:val="00657BCB"/>
    <w:rsid w:val="00660268"/>
    <w:rsid w:val="00673AD5"/>
    <w:rsid w:val="00681430"/>
    <w:rsid w:val="00681874"/>
    <w:rsid w:val="00684BEF"/>
    <w:rsid w:val="00685BBF"/>
    <w:rsid w:val="00685CD4"/>
    <w:rsid w:val="006874BA"/>
    <w:rsid w:val="00687950"/>
    <w:rsid w:val="00691481"/>
    <w:rsid w:val="006946B8"/>
    <w:rsid w:val="006957E2"/>
    <w:rsid w:val="006A2A40"/>
    <w:rsid w:val="006A4015"/>
    <w:rsid w:val="006A529C"/>
    <w:rsid w:val="006A6277"/>
    <w:rsid w:val="006A7D2A"/>
    <w:rsid w:val="006B5133"/>
    <w:rsid w:val="006B6CAB"/>
    <w:rsid w:val="006B7A07"/>
    <w:rsid w:val="006C20F0"/>
    <w:rsid w:val="006C6547"/>
    <w:rsid w:val="006D326A"/>
    <w:rsid w:val="006D3F11"/>
    <w:rsid w:val="006D546A"/>
    <w:rsid w:val="006D6DAB"/>
    <w:rsid w:val="006D7B47"/>
    <w:rsid w:val="006E11C4"/>
    <w:rsid w:val="006E454E"/>
    <w:rsid w:val="006F25FF"/>
    <w:rsid w:val="006F7A00"/>
    <w:rsid w:val="00711AE6"/>
    <w:rsid w:val="0072252E"/>
    <w:rsid w:val="00723F37"/>
    <w:rsid w:val="00727A86"/>
    <w:rsid w:val="007301BF"/>
    <w:rsid w:val="00730FB1"/>
    <w:rsid w:val="00731BE5"/>
    <w:rsid w:val="007364DF"/>
    <w:rsid w:val="007517CE"/>
    <w:rsid w:val="00756FB0"/>
    <w:rsid w:val="00757C1F"/>
    <w:rsid w:val="007615FF"/>
    <w:rsid w:val="00761785"/>
    <w:rsid w:val="00766F3A"/>
    <w:rsid w:val="00775EBF"/>
    <w:rsid w:val="007801AC"/>
    <w:rsid w:val="00783E90"/>
    <w:rsid w:val="007935E7"/>
    <w:rsid w:val="00794812"/>
    <w:rsid w:val="0079499F"/>
    <w:rsid w:val="007964E7"/>
    <w:rsid w:val="007972F9"/>
    <w:rsid w:val="007A0265"/>
    <w:rsid w:val="007A3D7E"/>
    <w:rsid w:val="007B7584"/>
    <w:rsid w:val="007C317C"/>
    <w:rsid w:val="007C3BA2"/>
    <w:rsid w:val="007C74A8"/>
    <w:rsid w:val="007D33AB"/>
    <w:rsid w:val="007D364C"/>
    <w:rsid w:val="007D4066"/>
    <w:rsid w:val="007E22AF"/>
    <w:rsid w:val="007E3FC3"/>
    <w:rsid w:val="007E4F2D"/>
    <w:rsid w:val="007F00DA"/>
    <w:rsid w:val="00801261"/>
    <w:rsid w:val="00806E46"/>
    <w:rsid w:val="00806FC2"/>
    <w:rsid w:val="00810384"/>
    <w:rsid w:val="00816358"/>
    <w:rsid w:val="00821283"/>
    <w:rsid w:val="008226A8"/>
    <w:rsid w:val="00833184"/>
    <w:rsid w:val="00833247"/>
    <w:rsid w:val="00836783"/>
    <w:rsid w:val="0083747D"/>
    <w:rsid w:val="008418D0"/>
    <w:rsid w:val="00842088"/>
    <w:rsid w:val="00851936"/>
    <w:rsid w:val="008520C0"/>
    <w:rsid w:val="00856DE1"/>
    <w:rsid w:val="0085768F"/>
    <w:rsid w:val="008624D9"/>
    <w:rsid w:val="00871D16"/>
    <w:rsid w:val="008748AD"/>
    <w:rsid w:val="008778CB"/>
    <w:rsid w:val="0088562C"/>
    <w:rsid w:val="008A05C3"/>
    <w:rsid w:val="008B02E9"/>
    <w:rsid w:val="008B18FA"/>
    <w:rsid w:val="008B3B48"/>
    <w:rsid w:val="008C5110"/>
    <w:rsid w:val="008C6360"/>
    <w:rsid w:val="008D3400"/>
    <w:rsid w:val="008D7725"/>
    <w:rsid w:val="008F2E94"/>
    <w:rsid w:val="008F562A"/>
    <w:rsid w:val="009016E3"/>
    <w:rsid w:val="0090338F"/>
    <w:rsid w:val="00904A45"/>
    <w:rsid w:val="00907CF0"/>
    <w:rsid w:val="00911BD8"/>
    <w:rsid w:val="00912C63"/>
    <w:rsid w:val="00921410"/>
    <w:rsid w:val="009412AC"/>
    <w:rsid w:val="00942340"/>
    <w:rsid w:val="00946D9D"/>
    <w:rsid w:val="00951692"/>
    <w:rsid w:val="009649AA"/>
    <w:rsid w:val="009773B9"/>
    <w:rsid w:val="0098022B"/>
    <w:rsid w:val="00981479"/>
    <w:rsid w:val="009819E1"/>
    <w:rsid w:val="00984EAE"/>
    <w:rsid w:val="00992B02"/>
    <w:rsid w:val="009A04C9"/>
    <w:rsid w:val="009A09B6"/>
    <w:rsid w:val="009A0E94"/>
    <w:rsid w:val="009B01E5"/>
    <w:rsid w:val="009B2728"/>
    <w:rsid w:val="009C277B"/>
    <w:rsid w:val="009C459C"/>
    <w:rsid w:val="009D00BF"/>
    <w:rsid w:val="009D1B7E"/>
    <w:rsid w:val="009E308E"/>
    <w:rsid w:val="009E7B66"/>
    <w:rsid w:val="009F64C9"/>
    <w:rsid w:val="009F7212"/>
    <w:rsid w:val="00A11B38"/>
    <w:rsid w:val="00A140AC"/>
    <w:rsid w:val="00A15941"/>
    <w:rsid w:val="00A15CFF"/>
    <w:rsid w:val="00A1652D"/>
    <w:rsid w:val="00A1763B"/>
    <w:rsid w:val="00A17F14"/>
    <w:rsid w:val="00A243B8"/>
    <w:rsid w:val="00A24449"/>
    <w:rsid w:val="00A257D2"/>
    <w:rsid w:val="00A26A2A"/>
    <w:rsid w:val="00A304E2"/>
    <w:rsid w:val="00A315C0"/>
    <w:rsid w:val="00A3384E"/>
    <w:rsid w:val="00A37317"/>
    <w:rsid w:val="00A50793"/>
    <w:rsid w:val="00A56EEC"/>
    <w:rsid w:val="00A572B9"/>
    <w:rsid w:val="00A61916"/>
    <w:rsid w:val="00A67EF8"/>
    <w:rsid w:val="00A707BD"/>
    <w:rsid w:val="00A75A55"/>
    <w:rsid w:val="00A776BF"/>
    <w:rsid w:val="00A848E1"/>
    <w:rsid w:val="00A96C40"/>
    <w:rsid w:val="00A97514"/>
    <w:rsid w:val="00AA56EB"/>
    <w:rsid w:val="00AA6A4E"/>
    <w:rsid w:val="00AD341B"/>
    <w:rsid w:val="00AE2865"/>
    <w:rsid w:val="00AE4411"/>
    <w:rsid w:val="00AE610B"/>
    <w:rsid w:val="00AF18FF"/>
    <w:rsid w:val="00AF6359"/>
    <w:rsid w:val="00B05306"/>
    <w:rsid w:val="00B15574"/>
    <w:rsid w:val="00B16B83"/>
    <w:rsid w:val="00B27025"/>
    <w:rsid w:val="00B27449"/>
    <w:rsid w:val="00B30A3E"/>
    <w:rsid w:val="00B3129B"/>
    <w:rsid w:val="00B33238"/>
    <w:rsid w:val="00B371A0"/>
    <w:rsid w:val="00B40AAD"/>
    <w:rsid w:val="00B40BAF"/>
    <w:rsid w:val="00B422C2"/>
    <w:rsid w:val="00B47441"/>
    <w:rsid w:val="00B52385"/>
    <w:rsid w:val="00B54AD2"/>
    <w:rsid w:val="00B570C7"/>
    <w:rsid w:val="00B57643"/>
    <w:rsid w:val="00B60061"/>
    <w:rsid w:val="00B62B4D"/>
    <w:rsid w:val="00B63262"/>
    <w:rsid w:val="00B643B2"/>
    <w:rsid w:val="00B67505"/>
    <w:rsid w:val="00B716B6"/>
    <w:rsid w:val="00B748A1"/>
    <w:rsid w:val="00B7743A"/>
    <w:rsid w:val="00B864C7"/>
    <w:rsid w:val="00B86B43"/>
    <w:rsid w:val="00B964E0"/>
    <w:rsid w:val="00B96846"/>
    <w:rsid w:val="00B96DB5"/>
    <w:rsid w:val="00BA22F2"/>
    <w:rsid w:val="00BA707A"/>
    <w:rsid w:val="00BA7D62"/>
    <w:rsid w:val="00BB49B9"/>
    <w:rsid w:val="00BB5FF7"/>
    <w:rsid w:val="00BC4E1F"/>
    <w:rsid w:val="00BC7A2A"/>
    <w:rsid w:val="00BD3FAA"/>
    <w:rsid w:val="00BD433E"/>
    <w:rsid w:val="00BE13B0"/>
    <w:rsid w:val="00BE7DF2"/>
    <w:rsid w:val="00BF447E"/>
    <w:rsid w:val="00BF6ABB"/>
    <w:rsid w:val="00C04C9B"/>
    <w:rsid w:val="00C12296"/>
    <w:rsid w:val="00C16320"/>
    <w:rsid w:val="00C22899"/>
    <w:rsid w:val="00C274A7"/>
    <w:rsid w:val="00C4054F"/>
    <w:rsid w:val="00C42DB9"/>
    <w:rsid w:val="00C42E13"/>
    <w:rsid w:val="00C47216"/>
    <w:rsid w:val="00C52D05"/>
    <w:rsid w:val="00C55970"/>
    <w:rsid w:val="00C616DE"/>
    <w:rsid w:val="00C623C1"/>
    <w:rsid w:val="00C67497"/>
    <w:rsid w:val="00C70D3E"/>
    <w:rsid w:val="00C70E21"/>
    <w:rsid w:val="00C81869"/>
    <w:rsid w:val="00C90850"/>
    <w:rsid w:val="00C96D00"/>
    <w:rsid w:val="00CA2675"/>
    <w:rsid w:val="00CB0362"/>
    <w:rsid w:val="00CB03D5"/>
    <w:rsid w:val="00CB367D"/>
    <w:rsid w:val="00CB5ADC"/>
    <w:rsid w:val="00CC5D8E"/>
    <w:rsid w:val="00CC6BC8"/>
    <w:rsid w:val="00CD3A43"/>
    <w:rsid w:val="00CD5E5D"/>
    <w:rsid w:val="00CE16E7"/>
    <w:rsid w:val="00CE48B9"/>
    <w:rsid w:val="00CF05A4"/>
    <w:rsid w:val="00CF13E7"/>
    <w:rsid w:val="00D07B73"/>
    <w:rsid w:val="00D1116F"/>
    <w:rsid w:val="00D11F0E"/>
    <w:rsid w:val="00D15CE1"/>
    <w:rsid w:val="00D178F1"/>
    <w:rsid w:val="00D27F61"/>
    <w:rsid w:val="00D30855"/>
    <w:rsid w:val="00D51FA0"/>
    <w:rsid w:val="00D53BE4"/>
    <w:rsid w:val="00D6309D"/>
    <w:rsid w:val="00D63CB6"/>
    <w:rsid w:val="00D70E2A"/>
    <w:rsid w:val="00D728A6"/>
    <w:rsid w:val="00D72FAE"/>
    <w:rsid w:val="00D73E72"/>
    <w:rsid w:val="00D80111"/>
    <w:rsid w:val="00D9076F"/>
    <w:rsid w:val="00D91428"/>
    <w:rsid w:val="00D93629"/>
    <w:rsid w:val="00D964CA"/>
    <w:rsid w:val="00DA04F0"/>
    <w:rsid w:val="00DA09EB"/>
    <w:rsid w:val="00DA3C2B"/>
    <w:rsid w:val="00DB2687"/>
    <w:rsid w:val="00DB324C"/>
    <w:rsid w:val="00DB7021"/>
    <w:rsid w:val="00DC41B5"/>
    <w:rsid w:val="00DC5B30"/>
    <w:rsid w:val="00DC7DAD"/>
    <w:rsid w:val="00DD31A6"/>
    <w:rsid w:val="00DE0A8B"/>
    <w:rsid w:val="00DE24A4"/>
    <w:rsid w:val="00DE2CBC"/>
    <w:rsid w:val="00DE6E79"/>
    <w:rsid w:val="00DF7A18"/>
    <w:rsid w:val="00E053D3"/>
    <w:rsid w:val="00E14BC0"/>
    <w:rsid w:val="00E20906"/>
    <w:rsid w:val="00E21375"/>
    <w:rsid w:val="00E326AF"/>
    <w:rsid w:val="00E338CF"/>
    <w:rsid w:val="00E35FBC"/>
    <w:rsid w:val="00E449D3"/>
    <w:rsid w:val="00E47404"/>
    <w:rsid w:val="00E47B7F"/>
    <w:rsid w:val="00E55F39"/>
    <w:rsid w:val="00E57FDF"/>
    <w:rsid w:val="00E64BB6"/>
    <w:rsid w:val="00E64EAB"/>
    <w:rsid w:val="00E812F8"/>
    <w:rsid w:val="00E82A8F"/>
    <w:rsid w:val="00E839FB"/>
    <w:rsid w:val="00E8788F"/>
    <w:rsid w:val="00E95058"/>
    <w:rsid w:val="00E964A1"/>
    <w:rsid w:val="00E9789E"/>
    <w:rsid w:val="00EA02F1"/>
    <w:rsid w:val="00EA1C60"/>
    <w:rsid w:val="00EA2D67"/>
    <w:rsid w:val="00EA4BDC"/>
    <w:rsid w:val="00EA5548"/>
    <w:rsid w:val="00EA737A"/>
    <w:rsid w:val="00EB0313"/>
    <w:rsid w:val="00EB5350"/>
    <w:rsid w:val="00EB77EB"/>
    <w:rsid w:val="00EC579D"/>
    <w:rsid w:val="00EC5BB2"/>
    <w:rsid w:val="00ED3692"/>
    <w:rsid w:val="00ED6E2A"/>
    <w:rsid w:val="00EE0560"/>
    <w:rsid w:val="00EE1AC8"/>
    <w:rsid w:val="00EF0648"/>
    <w:rsid w:val="00EF0936"/>
    <w:rsid w:val="00EF0AB1"/>
    <w:rsid w:val="00EF348D"/>
    <w:rsid w:val="00EF5561"/>
    <w:rsid w:val="00F01C05"/>
    <w:rsid w:val="00F02012"/>
    <w:rsid w:val="00F020B1"/>
    <w:rsid w:val="00F03BF9"/>
    <w:rsid w:val="00F134B2"/>
    <w:rsid w:val="00F16B38"/>
    <w:rsid w:val="00F20DBA"/>
    <w:rsid w:val="00F22386"/>
    <w:rsid w:val="00F400A1"/>
    <w:rsid w:val="00F50001"/>
    <w:rsid w:val="00F54A32"/>
    <w:rsid w:val="00F559FB"/>
    <w:rsid w:val="00F56192"/>
    <w:rsid w:val="00F56852"/>
    <w:rsid w:val="00F568F3"/>
    <w:rsid w:val="00F654D4"/>
    <w:rsid w:val="00F71D0E"/>
    <w:rsid w:val="00F73FDD"/>
    <w:rsid w:val="00F90842"/>
    <w:rsid w:val="00F94384"/>
    <w:rsid w:val="00FA25C4"/>
    <w:rsid w:val="00FA3166"/>
    <w:rsid w:val="00FA348C"/>
    <w:rsid w:val="00FA36C8"/>
    <w:rsid w:val="00FB4B09"/>
    <w:rsid w:val="00FC4178"/>
    <w:rsid w:val="00FC6B47"/>
    <w:rsid w:val="00FD4750"/>
    <w:rsid w:val="00FE21FE"/>
    <w:rsid w:val="00FE23EE"/>
    <w:rsid w:val="00FF0E78"/>
    <w:rsid w:val="00FF3608"/>
    <w:rsid w:val="00FF56E0"/>
    <w:rsid w:val="00FF5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8ED93A"/>
  <w15:docId w15:val="{0072AFCB-92CD-4C6A-A358-6AAA7E85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19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9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59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A32"/>
  </w:style>
  <w:style w:type="paragraph" w:styleId="Footer">
    <w:name w:val="footer"/>
    <w:basedOn w:val="Normal"/>
    <w:link w:val="FooterChar"/>
    <w:uiPriority w:val="99"/>
    <w:unhideWhenUsed/>
    <w:rsid w:val="00F54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A32"/>
  </w:style>
  <w:style w:type="paragraph" w:styleId="BalloonText">
    <w:name w:val="Balloon Text"/>
    <w:basedOn w:val="Normal"/>
    <w:link w:val="BalloonTextChar"/>
    <w:uiPriority w:val="99"/>
    <w:semiHidden/>
    <w:unhideWhenUsed/>
    <w:rsid w:val="00F5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A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85768F"/>
  </w:style>
  <w:style w:type="character" w:customStyle="1" w:styleId="Heading1Char">
    <w:name w:val="Heading 1 Char"/>
    <w:basedOn w:val="DefaultParagraphFont"/>
    <w:link w:val="Heading1"/>
    <w:uiPriority w:val="9"/>
    <w:rsid w:val="0098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19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aliases w:val="Bullets"/>
    <w:basedOn w:val="Normal"/>
    <w:uiPriority w:val="34"/>
    <w:qFormat/>
    <w:rsid w:val="009819E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15984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Grid1">
    <w:name w:val="Table Grid1"/>
    <w:basedOn w:val="TableNormal"/>
    <w:next w:val="TableGrid"/>
    <w:uiPriority w:val="59"/>
    <w:rsid w:val="00645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5B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B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B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B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B3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67EF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E2F3B"/>
    <w:rPr>
      <w:rFonts w:ascii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E308E"/>
    <w:pPr>
      <w:tabs>
        <w:tab w:val="left" w:pos="660"/>
        <w:tab w:val="right" w:leader="dot" w:pos="9350"/>
      </w:tabs>
      <w:spacing w:after="0" w:line="600" w:lineRule="auto"/>
      <w:ind w:left="200" w:hanging="10"/>
    </w:pPr>
    <w:rPr>
      <w:rFonts w:eastAsia="Calibri" w:cs="Calibri"/>
      <w:smallCaps/>
      <w:color w:val="000000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E308E"/>
    <w:pPr>
      <w:spacing w:after="100"/>
    </w:pPr>
  </w:style>
  <w:style w:type="paragraph" w:styleId="BodyText">
    <w:name w:val="Body Text"/>
    <w:aliases w:val="Body Text jaga,gl,uvlaka 2,uvlaka 3"/>
    <w:basedOn w:val="Normal"/>
    <w:link w:val="BodyTextChar"/>
    <w:uiPriority w:val="99"/>
    <w:rsid w:val="007301BF"/>
    <w:pPr>
      <w:numPr>
        <w:numId w:val="25"/>
      </w:num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Arial" w:eastAsia="Times New Roman" w:hAnsi="Arial" w:cs="Times New Roman"/>
      <w:color w:val="000000"/>
      <w:kern w:val="28"/>
      <w:sz w:val="24"/>
      <w:szCs w:val="24"/>
      <w:lang w:val="fr-CA"/>
    </w:rPr>
  </w:style>
  <w:style w:type="character" w:customStyle="1" w:styleId="BodyTextChar">
    <w:name w:val="Body Text Char"/>
    <w:aliases w:val="Body Text jaga Char,gl Char,uvlaka 2 Char,uvlaka 3 Char"/>
    <w:basedOn w:val="DefaultParagraphFont"/>
    <w:link w:val="BodyText"/>
    <w:uiPriority w:val="99"/>
    <w:rsid w:val="007301BF"/>
    <w:rPr>
      <w:rFonts w:ascii="Arial" w:eastAsia="Times New Roman" w:hAnsi="Arial" w:cs="Times New Roman"/>
      <w:color w:val="000000"/>
      <w:kern w:val="28"/>
      <w:sz w:val="24"/>
      <w:szCs w:val="24"/>
      <w:lang w:val="fr-CA" w:eastAsia="fr-FR"/>
    </w:rPr>
  </w:style>
  <w:style w:type="paragraph" w:styleId="NoSpacing">
    <w:name w:val="No Spacing"/>
    <w:link w:val="NoSpacingChar"/>
    <w:uiPriority w:val="1"/>
    <w:qFormat/>
    <w:rsid w:val="001161F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161FD"/>
    <w:rPr>
      <w:rFonts w:eastAsiaTheme="minorEastAsia"/>
      <w:lang w:val="fr-FR" w:eastAsia="fr-FR"/>
    </w:rPr>
  </w:style>
  <w:style w:type="paragraph" w:styleId="Caption">
    <w:name w:val="caption"/>
    <w:basedOn w:val="Normal"/>
    <w:next w:val="Normal"/>
    <w:uiPriority w:val="35"/>
    <w:unhideWhenUsed/>
    <w:qFormat/>
    <w:rsid w:val="008C511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4208D6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7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70BD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2D70BD"/>
    <w:rPr>
      <w:vertAlign w:val="superscript"/>
    </w:rPr>
  </w:style>
  <w:style w:type="paragraph" w:styleId="TableofFigures">
    <w:name w:val="table of figures"/>
    <w:basedOn w:val="Normal"/>
    <w:next w:val="Normal"/>
    <w:uiPriority w:val="99"/>
    <w:unhideWhenUsed/>
    <w:rsid w:val="00D70E2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579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17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9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83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63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0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83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5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8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29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5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2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70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4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8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2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2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697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4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6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6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9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27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068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091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521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1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91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65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76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55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02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337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879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346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066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2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5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4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8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2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1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306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30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95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149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46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393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63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163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56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1579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4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89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47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07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3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50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56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8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1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0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9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7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730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5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6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49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2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0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4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45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44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2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9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9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44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4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6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7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1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3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4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9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31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97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46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73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87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80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7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31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59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1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96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2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326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37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42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99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085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055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072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6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8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0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20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2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7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3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67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5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9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8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8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122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5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7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5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2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1590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337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110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408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6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7045">
          <w:marLeft w:val="547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3949">
          <w:marLeft w:val="115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60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7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21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0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45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4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4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6308">
          <w:marLeft w:val="115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2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82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24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8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495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4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7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49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688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42e62e60-57e5-4e6a-9b91-5fe0ea398e14">Sam</Assignedto>
    <QuestionsorComments xmlns="42e62e60-57e5-4e6a-9b91-5fe0ea398e14">ILAB Guidance Received - Include</QuestionsorComments>
    <SenttoBAH xmlns="42e62e60-57e5-4e6a-9b91-5fe0ea398e14">false</SenttoBAH>
    <CatalogingCompleted_x003f_ xmlns="42e62e60-57e5-4e6a-9b91-5fe0ea398e14">Yes</CatalogingCompleted_x003f_>
    <TaxCatchAll xmlns="7b954495-6b9c-408d-89b5-6a41a286e19c" xsi:nil="true"/>
    <LizQC_x003f_ xmlns="42e62e60-57e5-4e6a-9b91-5fe0ea398e14" xsi:nil="true"/>
    <DOLComments xmlns="42e62e60-57e5-4e6a-9b91-5fe0ea398e14" xsi:nil="true"/>
    <lcf76f155ced4ddcb4097134ff3c332f xmlns="42e62e60-57e5-4e6a-9b91-5fe0ea398e14">
      <Terms xmlns="http://schemas.microsoft.com/office/infopath/2007/PartnerControls"/>
    </lcf76f155ced4ddcb4097134ff3c332f>
    <UploadedtoDrupal_x003f_ xmlns="42e62e60-57e5-4e6a-9b91-5fe0ea398e14">Yes</UploadedtoDrupal_x003f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C71B03157F14C9513B474E6DDC735" ma:contentTypeVersion="21" ma:contentTypeDescription="Create a new document." ma:contentTypeScope="" ma:versionID="e1e41d0edab5909f7a146c506617a137">
  <xsd:schema xmlns:xsd="http://www.w3.org/2001/XMLSchema" xmlns:xs="http://www.w3.org/2001/XMLSchema" xmlns:p="http://schemas.microsoft.com/office/2006/metadata/properties" xmlns:ns2="42e62e60-57e5-4e6a-9b91-5fe0ea398e14" xmlns:ns3="7b954495-6b9c-408d-89b5-6a41a286e19c" targetNamespace="http://schemas.microsoft.com/office/2006/metadata/properties" ma:root="true" ma:fieldsID="d020fac726a5c0b8a948df314f1407b4" ns2:_="" ns3:_="">
    <xsd:import namespace="42e62e60-57e5-4e6a-9b91-5fe0ea398e14"/>
    <xsd:import namespace="7b954495-6b9c-408d-89b5-6a41a286e1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Assignedto" minOccurs="0"/>
                <xsd:element ref="ns2:SenttoBAH" minOccurs="0"/>
                <xsd:element ref="ns2:QuestionsorComments" minOccurs="0"/>
                <xsd:element ref="ns3:SharedWithUsers" minOccurs="0"/>
                <xsd:element ref="ns3:SharedWithDetails" minOccurs="0"/>
                <xsd:element ref="ns2:CatalogingCompleted_x003f_" minOccurs="0"/>
                <xsd:element ref="ns2:LizQC_x003f_" minOccurs="0"/>
                <xsd:element ref="ns2:lcf76f155ced4ddcb4097134ff3c332f" minOccurs="0"/>
                <xsd:element ref="ns3:TaxCatchAll" minOccurs="0"/>
                <xsd:element ref="ns2:DOLComments" minOccurs="0"/>
                <xsd:element ref="ns2:UploadedtoDrupal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62e60-57e5-4e6a-9b91-5fe0ea398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Assignedto" ma:index="17" nillable="true" ma:displayName="Assigned to " ma:description="name of ICF analyst" ma:format="Dropdown" ma:internalName="Assignedto">
      <xsd:simpleType>
        <xsd:restriction base="dms:Note">
          <xsd:maxLength value="255"/>
        </xsd:restriction>
      </xsd:simpleType>
    </xsd:element>
    <xsd:element name="SenttoBAH" ma:index="18" nillable="true" ma:displayName="Sent to BAH" ma:default="0" ma:format="Dropdown" ma:internalName="SenttoBAH">
      <xsd:simpleType>
        <xsd:restriction base="dms:Boolean"/>
      </xsd:simpleType>
    </xsd:element>
    <xsd:element name="QuestionsorComments" ma:index="19" nillable="true" ma:displayName="Questions or Comments" ma:format="Dropdown" ma:internalName="QuestionsorComments">
      <xsd:simpleType>
        <xsd:restriction base="dms:Note">
          <xsd:maxLength value="255"/>
        </xsd:restriction>
      </xsd:simpleType>
    </xsd:element>
    <xsd:element name="CatalogingCompleted_x003f_" ma:index="22" nillable="true" ma:displayName="Cataloging Completed?" ma:format="Dropdown" ma:internalName="CatalogingCompleted_x003f_">
      <xsd:simpleType>
        <xsd:restriction base="dms:Text">
          <xsd:maxLength value="255"/>
        </xsd:restriction>
      </xsd:simpleType>
    </xsd:element>
    <xsd:element name="LizQC_x003f_" ma:index="23" nillable="true" ma:displayName="Liz QC?" ma:description="Indicate Yes only, if not, leave blank" ma:format="Dropdown" ma:internalName="LizQC_x003f_">
      <xsd:simpleType>
        <xsd:restriction base="dms:Text">
          <xsd:maxLength value="1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5a8d78b-6148-4bf1-92dd-b4f00782c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OLComments" ma:index="27" nillable="true" ma:displayName="DOL Comments" ma:format="Dropdown" ma:internalName="DOLComments">
      <xsd:simpleType>
        <xsd:restriction base="dms:Note">
          <xsd:maxLength value="255"/>
        </xsd:restriction>
      </xsd:simpleType>
    </xsd:element>
    <xsd:element name="UploadedtoDrupal_x003f_" ma:index="28" nillable="true" ma:displayName="Uploaded to Drupal?" ma:format="Dropdown" ma:internalName="UploadedtoDrupal_x003f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54495-6b9c-408d-89b5-6a41a286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48b665a-b356-4761-a5fb-15e6df008e65}" ma:internalName="TaxCatchAll" ma:showField="CatchAllData" ma:web="7b954495-6b9c-408d-89b5-6a41a286e1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D4120-9D2A-4B96-88E2-48AFAA278EF2}">
  <ds:schemaRefs>
    <ds:schemaRef ds:uri="http://schemas.microsoft.com/office/2006/metadata/properties"/>
    <ds:schemaRef ds:uri="http://schemas.microsoft.com/office/infopath/2007/PartnerControls"/>
    <ds:schemaRef ds:uri="42e62e60-57e5-4e6a-9b91-5fe0ea398e14"/>
    <ds:schemaRef ds:uri="7b954495-6b9c-408d-89b5-6a41a286e19c"/>
  </ds:schemaRefs>
</ds:datastoreItem>
</file>

<file path=customXml/itemProps2.xml><?xml version="1.0" encoding="utf-8"?>
<ds:datastoreItem xmlns:ds="http://schemas.openxmlformats.org/officeDocument/2006/customXml" ds:itemID="{E306D9BD-FB98-4228-A53F-DDEB684E56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7F0C17-EF0F-4608-BC1E-724E9C642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e62e60-57e5-4e6a-9b91-5fe0ea398e14"/>
    <ds:schemaRef ds:uri="7b954495-6b9c-408d-89b5-6a41a286e1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69F73B-37FF-431F-A570-33724DED0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2214</Words>
  <Characters>12620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Rapport de Formation :</vt:lpstr>
      <vt:lpstr>Rapport de Formation :</vt:lpstr>
    </vt:vector>
  </TitlesOfParts>
  <Company>UNICEF</Company>
  <LinksUpToDate>false</LinksUpToDate>
  <CharactersWithSpaces>14805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de Formation :</dc:title>
  <dc:subject>Enquête Nationale sur les Conditions de Vie et de Travail des ménages Au Niger (2021)</dc:subject>
  <dc:creator>admin</dc:creator>
  <cp:lastModifiedBy>Chaou, Samantha M - ILAB CTR</cp:lastModifiedBy>
  <cp:revision>3</cp:revision>
  <cp:lastPrinted>2014-02-13T16:30:00Z</cp:lastPrinted>
  <dcterms:created xsi:type="dcterms:W3CDTF">2022-12-29T00:49:00Z</dcterms:created>
  <dcterms:modified xsi:type="dcterms:W3CDTF">2022-12-29T00:52:00Z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0x010100A88C71B03157F14C9513B474E6DDC735</vt:lpwstr>
  </property>
  <property fmtid="{D5CDD505-2E9C-101B-9397-08002B2CF9AE}" pid="3" name="MediaServiceImageTags">
    <vt:lpwstr/>
  </property>
</Properties>
</file>