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833" w:rsidRPr="004B6833" w:rsidRDefault="004B6833" w:rsidP="004B683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B6833">
        <w:rPr>
          <w:rFonts w:ascii="Times New Roman" w:eastAsia="Times New Roman" w:hAnsi="Times New Roman" w:cs="Times New Roman"/>
          <w:b/>
          <w:bCs/>
          <w:kern w:val="36"/>
          <w:sz w:val="48"/>
          <w:szCs w:val="48"/>
          <w:lang w:eastAsia="en-GB"/>
        </w:rPr>
        <w:t xml:space="preserve">INTERNATIONAL LABOUR ORGANIZATION </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t xml:space="preserve">CO - Kathmandu - Mission Report </w:t>
      </w:r>
    </w:p>
    <w:p w:rsidR="004B6833" w:rsidRPr="004B6833" w:rsidRDefault="004B6833" w:rsidP="004B683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B6833">
        <w:rPr>
          <w:rFonts w:ascii="Times New Roman" w:eastAsia="Times New Roman" w:hAnsi="Times New Roman" w:cs="Times New Roman"/>
          <w:b/>
          <w:bCs/>
          <w:sz w:val="27"/>
          <w:szCs w:val="27"/>
          <w:lang w:eastAsia="en-GB"/>
        </w:rPr>
        <w:t xml:space="preserve">Observation of livelihood support to ex-bonded labours </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t>Author(s)</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Narayan P. Bhattarai, NPC, ILO Bridge Project in Nepal, Richard Howard, Director, ILO Office in Nepal </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t>Mission Members(s)</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Narayan P. Bhattarai, Richard Howard, Oluremi Doherty-ILO Bridge Geneva, Karrie Peterson-US Department of </w:t>
      </w:r>
      <w:proofErr w:type="spellStart"/>
      <w:r w:rsidRPr="004B6833">
        <w:rPr>
          <w:rFonts w:ascii="Times New Roman" w:eastAsia="Times New Roman" w:hAnsi="Times New Roman" w:cs="Times New Roman"/>
          <w:sz w:val="24"/>
          <w:szCs w:val="24"/>
          <w:lang w:eastAsia="en-GB"/>
        </w:rPr>
        <w:t>Labor</w:t>
      </w:r>
      <w:proofErr w:type="spellEnd"/>
      <w:r w:rsidRPr="004B6833">
        <w:rPr>
          <w:rFonts w:ascii="Times New Roman" w:eastAsia="Times New Roman" w:hAnsi="Times New Roman" w:cs="Times New Roman"/>
          <w:sz w:val="24"/>
          <w:szCs w:val="24"/>
          <w:lang w:eastAsia="en-GB"/>
        </w:rPr>
        <w:t xml:space="preserve">, Austin Lewis-US Embassy in Kathmandu, Jaya Nepali-US Embassy Kathmandu, Ganga Ram </w:t>
      </w:r>
      <w:proofErr w:type="spellStart"/>
      <w:r w:rsidRPr="004B6833">
        <w:rPr>
          <w:rFonts w:ascii="Times New Roman" w:eastAsia="Times New Roman" w:hAnsi="Times New Roman" w:cs="Times New Roman"/>
          <w:sz w:val="24"/>
          <w:szCs w:val="24"/>
          <w:lang w:eastAsia="en-GB"/>
        </w:rPr>
        <w:t>Chaudhari</w:t>
      </w:r>
      <w:proofErr w:type="spellEnd"/>
      <w:r w:rsidRPr="004B6833">
        <w:rPr>
          <w:rFonts w:ascii="Times New Roman" w:eastAsia="Times New Roman" w:hAnsi="Times New Roman" w:cs="Times New Roman"/>
          <w:sz w:val="24"/>
          <w:szCs w:val="24"/>
          <w:lang w:eastAsia="en-GB"/>
        </w:rPr>
        <w:t xml:space="preserve">-ILO Driver, Bidur </w:t>
      </w:r>
      <w:proofErr w:type="spellStart"/>
      <w:r w:rsidRPr="004B6833">
        <w:rPr>
          <w:rFonts w:ascii="Times New Roman" w:eastAsia="Times New Roman" w:hAnsi="Times New Roman" w:cs="Times New Roman"/>
          <w:sz w:val="24"/>
          <w:szCs w:val="24"/>
          <w:lang w:eastAsia="en-GB"/>
        </w:rPr>
        <w:t>Thapaliya</w:t>
      </w:r>
      <w:proofErr w:type="spellEnd"/>
      <w:r w:rsidRPr="004B6833">
        <w:rPr>
          <w:rFonts w:ascii="Times New Roman" w:eastAsia="Times New Roman" w:hAnsi="Times New Roman" w:cs="Times New Roman"/>
          <w:sz w:val="24"/>
          <w:szCs w:val="24"/>
          <w:lang w:eastAsia="en-GB"/>
        </w:rPr>
        <w:t xml:space="preserve">-ILO Driver </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t>Overall Objective</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The objective of this mission is to monitor the progress made by the three training partners and chalk out future road map for completing a cost-effective, sustainable and target group-oriented livelihood programs in Nepal.</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t>Country / Regional Programme Outcome</w:t>
      </w:r>
    </w:p>
    <w:p w:rsidR="004B6833" w:rsidRPr="004B6833" w:rsidRDefault="004B6833" w:rsidP="004B6833">
      <w:pPr>
        <w:spacing w:after="0"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NPL 828</w:t>
      </w:r>
    </w:p>
    <w:p w:rsidR="004B6833" w:rsidRPr="004B6833" w:rsidRDefault="004B6833" w:rsidP="004B683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The Bridge Project has been providing livelihood support for 600 freed-</w:t>
      </w:r>
      <w:proofErr w:type="spellStart"/>
      <w:r w:rsidRPr="004B6833">
        <w:rPr>
          <w:rFonts w:ascii="Times New Roman" w:eastAsia="Times New Roman" w:hAnsi="Times New Roman" w:cs="Times New Roman"/>
          <w:sz w:val="24"/>
          <w:szCs w:val="24"/>
          <w:lang w:eastAsia="en-GB"/>
        </w:rPr>
        <w:t>Haliyas</w:t>
      </w:r>
      <w:proofErr w:type="spellEnd"/>
      <w:r w:rsidRPr="004B6833">
        <w:rPr>
          <w:rFonts w:ascii="Times New Roman" w:eastAsia="Times New Roman" w:hAnsi="Times New Roman" w:cs="Times New Roman"/>
          <w:sz w:val="24"/>
          <w:szCs w:val="24"/>
          <w:lang w:eastAsia="en-GB"/>
        </w:rPr>
        <w:t xml:space="preserve"> in Kanchanpur and Bajura district who are ex-bonded labours. The support includes training on vocational skills and after-training support for them to seek employment or initiate self-employment options. The skill/employability training are being implemented by the three partners (UCEP-Nepal, HRC-Bajura and RMHSF-Kanchanpur). Ministry of Agriculture Land Management and Cooperatives (</w:t>
      </w:r>
      <w:proofErr w:type="spellStart"/>
      <w:r w:rsidRPr="004B6833">
        <w:rPr>
          <w:rFonts w:ascii="Times New Roman" w:eastAsia="Times New Roman" w:hAnsi="Times New Roman" w:cs="Times New Roman"/>
          <w:sz w:val="24"/>
          <w:szCs w:val="24"/>
          <w:lang w:eastAsia="en-GB"/>
        </w:rPr>
        <w:t>MoALMC</w:t>
      </w:r>
      <w:proofErr w:type="spellEnd"/>
      <w:r w:rsidRPr="004B6833">
        <w:rPr>
          <w:rFonts w:ascii="Times New Roman" w:eastAsia="Times New Roman" w:hAnsi="Times New Roman" w:cs="Times New Roman"/>
          <w:sz w:val="24"/>
          <w:szCs w:val="24"/>
          <w:lang w:eastAsia="en-GB"/>
        </w:rPr>
        <w:t xml:space="preserve">) and the </w:t>
      </w:r>
      <w:proofErr w:type="spellStart"/>
      <w:r w:rsidRPr="004B6833">
        <w:rPr>
          <w:rFonts w:ascii="Times New Roman" w:eastAsia="Times New Roman" w:hAnsi="Times New Roman" w:cs="Times New Roman"/>
          <w:sz w:val="24"/>
          <w:szCs w:val="24"/>
          <w:lang w:eastAsia="en-GB"/>
        </w:rPr>
        <w:t>Rastriya</w:t>
      </w:r>
      <w:proofErr w:type="spellEnd"/>
      <w:r w:rsidRPr="004B6833">
        <w:rPr>
          <w:rFonts w:ascii="Times New Roman" w:eastAsia="Times New Roman" w:hAnsi="Times New Roman" w:cs="Times New Roman"/>
          <w:sz w:val="24"/>
          <w:szCs w:val="24"/>
          <w:lang w:eastAsia="en-GB"/>
        </w:rPr>
        <w:t xml:space="preserve"> Haliya </w:t>
      </w:r>
      <w:proofErr w:type="spellStart"/>
      <w:r w:rsidRPr="004B6833">
        <w:rPr>
          <w:rFonts w:ascii="Times New Roman" w:eastAsia="Times New Roman" w:hAnsi="Times New Roman" w:cs="Times New Roman"/>
          <w:sz w:val="24"/>
          <w:szCs w:val="24"/>
          <w:lang w:eastAsia="en-GB"/>
        </w:rPr>
        <w:t>Mukta</w:t>
      </w:r>
      <w:proofErr w:type="spellEnd"/>
      <w:r w:rsidRPr="004B6833">
        <w:rPr>
          <w:rFonts w:ascii="Times New Roman" w:eastAsia="Times New Roman" w:hAnsi="Times New Roman" w:cs="Times New Roman"/>
          <w:sz w:val="24"/>
          <w:szCs w:val="24"/>
          <w:lang w:eastAsia="en-GB"/>
        </w:rPr>
        <w:t xml:space="preserve"> Samaj Federation - Nepal (RHMSF-N) are key partners supporting the livelihood intervention. The </w:t>
      </w:r>
      <w:proofErr w:type="spellStart"/>
      <w:r w:rsidRPr="004B6833">
        <w:rPr>
          <w:rFonts w:ascii="Times New Roman" w:eastAsia="Times New Roman" w:hAnsi="Times New Roman" w:cs="Times New Roman"/>
          <w:sz w:val="24"/>
          <w:szCs w:val="24"/>
          <w:lang w:eastAsia="en-GB"/>
        </w:rPr>
        <w:t>MoALMC</w:t>
      </w:r>
      <w:proofErr w:type="spellEnd"/>
      <w:r w:rsidRPr="004B6833">
        <w:rPr>
          <w:rFonts w:ascii="Times New Roman" w:eastAsia="Times New Roman" w:hAnsi="Times New Roman" w:cs="Times New Roman"/>
          <w:sz w:val="24"/>
          <w:szCs w:val="24"/>
          <w:lang w:eastAsia="en-GB"/>
        </w:rPr>
        <w:t xml:space="preserve"> takes overall responsibility for rehabilitating the freed-</w:t>
      </w:r>
      <w:proofErr w:type="spellStart"/>
      <w:r w:rsidRPr="004B6833">
        <w:rPr>
          <w:rFonts w:ascii="Times New Roman" w:eastAsia="Times New Roman" w:hAnsi="Times New Roman" w:cs="Times New Roman"/>
          <w:sz w:val="24"/>
          <w:szCs w:val="24"/>
          <w:lang w:eastAsia="en-GB"/>
        </w:rPr>
        <w:t>Haliyas</w:t>
      </w:r>
      <w:proofErr w:type="spellEnd"/>
      <w:r w:rsidRPr="004B6833">
        <w:rPr>
          <w:rFonts w:ascii="Times New Roman" w:eastAsia="Times New Roman" w:hAnsi="Times New Roman" w:cs="Times New Roman"/>
          <w:sz w:val="24"/>
          <w:szCs w:val="24"/>
          <w:lang w:eastAsia="en-GB"/>
        </w:rPr>
        <w:t xml:space="preserve"> and RHMSF-N takes the responsibility of supporting government in this process particularly through identification of real </w:t>
      </w:r>
      <w:proofErr w:type="spellStart"/>
      <w:r w:rsidRPr="004B6833">
        <w:rPr>
          <w:rFonts w:ascii="Times New Roman" w:eastAsia="Times New Roman" w:hAnsi="Times New Roman" w:cs="Times New Roman"/>
          <w:sz w:val="24"/>
          <w:szCs w:val="24"/>
          <w:lang w:eastAsia="en-GB"/>
        </w:rPr>
        <w:t>haliyas</w:t>
      </w:r>
      <w:proofErr w:type="spellEnd"/>
      <w:r w:rsidRPr="004B6833">
        <w:rPr>
          <w:rFonts w:ascii="Times New Roman" w:eastAsia="Times New Roman" w:hAnsi="Times New Roman" w:cs="Times New Roman"/>
          <w:sz w:val="24"/>
          <w:szCs w:val="24"/>
          <w:lang w:eastAsia="en-GB"/>
        </w:rPr>
        <w:t xml:space="preserve"> and linking them into this process. The Bridge Project is funded by the United States Department of </w:t>
      </w:r>
      <w:proofErr w:type="spellStart"/>
      <w:r w:rsidRPr="004B6833">
        <w:rPr>
          <w:rFonts w:ascii="Times New Roman" w:eastAsia="Times New Roman" w:hAnsi="Times New Roman" w:cs="Times New Roman"/>
          <w:sz w:val="24"/>
          <w:szCs w:val="24"/>
          <w:lang w:eastAsia="en-GB"/>
        </w:rPr>
        <w:t>Labor</w:t>
      </w:r>
      <w:proofErr w:type="spellEnd"/>
      <w:r w:rsidRPr="004B6833">
        <w:rPr>
          <w:rFonts w:ascii="Times New Roman" w:eastAsia="Times New Roman" w:hAnsi="Times New Roman" w:cs="Times New Roman"/>
          <w:sz w:val="24"/>
          <w:szCs w:val="24"/>
          <w:lang w:eastAsia="en-GB"/>
        </w:rPr>
        <w:t xml:space="preserve"> at global level that includes country initiatives in Nepal, Malaysia, Mauritania, </w:t>
      </w:r>
      <w:proofErr w:type="spellStart"/>
      <w:r w:rsidRPr="004B6833">
        <w:rPr>
          <w:rFonts w:ascii="Times New Roman" w:eastAsia="Times New Roman" w:hAnsi="Times New Roman" w:cs="Times New Roman"/>
          <w:sz w:val="24"/>
          <w:szCs w:val="24"/>
          <w:lang w:eastAsia="en-GB"/>
        </w:rPr>
        <w:t>Paru</w:t>
      </w:r>
      <w:proofErr w:type="spellEnd"/>
      <w:r w:rsidRPr="004B6833">
        <w:rPr>
          <w:rFonts w:ascii="Times New Roman" w:eastAsia="Times New Roman" w:hAnsi="Times New Roman" w:cs="Times New Roman"/>
          <w:sz w:val="24"/>
          <w:szCs w:val="24"/>
          <w:lang w:eastAsia="en-GB"/>
        </w:rPr>
        <w:t xml:space="preserve"> and </w:t>
      </w:r>
      <w:proofErr w:type="spellStart"/>
      <w:r w:rsidRPr="004B6833">
        <w:rPr>
          <w:rFonts w:ascii="Times New Roman" w:eastAsia="Times New Roman" w:hAnsi="Times New Roman" w:cs="Times New Roman"/>
          <w:sz w:val="24"/>
          <w:szCs w:val="24"/>
          <w:lang w:eastAsia="en-GB"/>
        </w:rPr>
        <w:t>Nizer</w:t>
      </w:r>
      <w:proofErr w:type="spellEnd"/>
      <w:r w:rsidRPr="004B6833">
        <w:rPr>
          <w:rFonts w:ascii="Times New Roman" w:eastAsia="Times New Roman" w:hAnsi="Times New Roman" w:cs="Times New Roman"/>
          <w:sz w:val="24"/>
          <w:szCs w:val="24"/>
          <w:lang w:eastAsia="en-GB"/>
        </w:rPr>
        <w:t>. A joint monitoring visit by the USDOL representative and ILO Monitoring and Database Manager of the Bridge Project (Geneva) is a key to ensure implementation of the project interventions that eventually contribute to protection of forced labour victims which is linked with the ILO Nepal country outcome - NPL 828.</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lastRenderedPageBreak/>
        <w:t>ILO Office</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CO - Kathmandu </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t>Period Covered</w:t>
      </w:r>
    </w:p>
    <w:p w:rsidR="004B6833" w:rsidRPr="004B6833" w:rsidRDefault="004B6833" w:rsidP="004B683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Start Date: </w:t>
      </w:r>
    </w:p>
    <w:p w:rsidR="004B6833" w:rsidRPr="004B6833" w:rsidRDefault="004B6833" w:rsidP="004B683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May 30, 2018 </w:t>
      </w:r>
    </w:p>
    <w:p w:rsidR="004B6833" w:rsidRPr="004B6833" w:rsidRDefault="004B6833" w:rsidP="004B683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End Date: </w:t>
      </w:r>
    </w:p>
    <w:p w:rsidR="004B6833" w:rsidRPr="004B6833" w:rsidRDefault="004B6833" w:rsidP="004B683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Jun 05, 2018 </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t>Mission Type</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Domestic</w:t>
      </w:r>
    </w:p>
    <w:p w:rsidR="004B6833" w:rsidRPr="004B6833" w:rsidRDefault="004B6833" w:rsidP="004B683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B6833">
        <w:rPr>
          <w:rFonts w:ascii="Times New Roman" w:eastAsia="Times New Roman" w:hAnsi="Times New Roman" w:cs="Times New Roman"/>
          <w:b/>
          <w:bCs/>
          <w:sz w:val="27"/>
          <w:szCs w:val="27"/>
          <w:lang w:eastAsia="en-GB"/>
        </w:rPr>
        <w:t>City</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Kanchanpur and Bajura</w:t>
      </w:r>
    </w:p>
    <w:p w:rsidR="004B6833" w:rsidRPr="004B6833" w:rsidRDefault="004B6833" w:rsidP="004B683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B6833">
        <w:rPr>
          <w:rFonts w:ascii="Times New Roman" w:eastAsia="Times New Roman" w:hAnsi="Times New Roman" w:cs="Times New Roman"/>
          <w:b/>
          <w:bCs/>
          <w:sz w:val="27"/>
          <w:szCs w:val="27"/>
          <w:lang w:eastAsia="en-GB"/>
        </w:rPr>
        <w:t>Mission Location(s)</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Nepal </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t>Theme(s)</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Child Labour, Employment Security, Forced Labour, Programming, M&amp;E, Youth Employment </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t>Summary of Main Achievements</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The following are the key achievements of the mission:</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1. Oversight of on-going training programs for quality delivery of training following theoretical and practical aspects;</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2. Understanding of overall perception of beneficiaries (on quality of training and its relevance into their lives) who have completed their skill/</w:t>
      </w:r>
      <w:proofErr w:type="spellStart"/>
      <w:r w:rsidRPr="004B6833">
        <w:rPr>
          <w:rFonts w:ascii="Times New Roman" w:eastAsia="Times New Roman" w:hAnsi="Times New Roman" w:cs="Times New Roman"/>
          <w:sz w:val="24"/>
          <w:szCs w:val="24"/>
          <w:lang w:eastAsia="en-GB"/>
        </w:rPr>
        <w:t>employablity</w:t>
      </w:r>
      <w:proofErr w:type="spellEnd"/>
      <w:r w:rsidRPr="004B6833">
        <w:rPr>
          <w:rFonts w:ascii="Times New Roman" w:eastAsia="Times New Roman" w:hAnsi="Times New Roman" w:cs="Times New Roman"/>
          <w:sz w:val="24"/>
          <w:szCs w:val="24"/>
          <w:lang w:eastAsia="en-GB"/>
        </w:rPr>
        <w:t xml:space="preserve"> training courses and identification of further needs for full utilization of their skills;</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3. Idea of planning for future course of actions and chalk out further after-training support including sustainability measures;</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t>Mission Findings</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b/>
          <w:bCs/>
          <w:sz w:val="24"/>
          <w:szCs w:val="24"/>
          <w:lang w:eastAsia="en-GB"/>
        </w:rPr>
        <w:lastRenderedPageBreak/>
        <w:t>1. Observation of on-going skill/employability training</w:t>
      </w:r>
      <w:r w:rsidRPr="004B6833">
        <w:rPr>
          <w:rFonts w:ascii="Times New Roman" w:eastAsia="Times New Roman" w:hAnsi="Times New Roman" w:cs="Times New Roman"/>
          <w:sz w:val="24"/>
          <w:szCs w:val="24"/>
          <w:lang w:eastAsia="en-GB"/>
        </w:rPr>
        <w:t xml:space="preserve">: The team members observed 3 on-going training programs (1 each in Kanchanpur and Bajura organized by the RMHS-Kanchanpur and 1 in Bajura organized by the HRC) in the two districts. The mission provided the team members an opportunity to take a stock of physical facilities, trainer's capacity and beneficiaries' views about the training programs. Motorcycle repairing training program in Kanchanpur showed an </w:t>
      </w:r>
      <w:r w:rsidRPr="004B6833">
        <w:rPr>
          <w:rFonts w:ascii="Times New Roman" w:eastAsia="Times New Roman" w:hAnsi="Times New Roman" w:cs="Times New Roman"/>
          <w:b/>
          <w:bCs/>
          <w:sz w:val="24"/>
          <w:szCs w:val="24"/>
          <w:lang w:eastAsia="en-GB"/>
        </w:rPr>
        <w:t>example of collaboration with the Ministry of Labour and Employment (National Skill Development Centre)</w:t>
      </w:r>
      <w:r w:rsidRPr="004B6833">
        <w:rPr>
          <w:rFonts w:ascii="Times New Roman" w:eastAsia="Times New Roman" w:hAnsi="Times New Roman" w:cs="Times New Roman"/>
          <w:sz w:val="24"/>
          <w:szCs w:val="24"/>
          <w:lang w:eastAsia="en-GB"/>
        </w:rPr>
        <w:t xml:space="preserve"> that supported RMHS-Kanchanpur to continue training for additional four months to the same beneficiaries who have completed two month's course with the support of the Bridge Project. The additional four months' course will equip these trainees with up-graded skills to get better jobs in the market. In Bajura, the members observed another on-going training on off-season vegetable farming organized by the HRC. The participants seemed to be confident and expressed their satisfaction on the quality of the training with practical work. Another on-going training in Bajura on mobile phone repairing was observed to be a choice for young workers including 5 girls. The </w:t>
      </w:r>
      <w:r w:rsidRPr="004B6833">
        <w:rPr>
          <w:rFonts w:ascii="Times New Roman" w:eastAsia="Times New Roman" w:hAnsi="Times New Roman" w:cs="Times New Roman"/>
          <w:b/>
          <w:bCs/>
          <w:sz w:val="24"/>
          <w:szCs w:val="24"/>
          <w:lang w:eastAsia="en-GB"/>
        </w:rPr>
        <w:t>views and expression made by girls gave an example of their courage in breaking traditional gender role in the world of work.</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b/>
          <w:bCs/>
          <w:sz w:val="24"/>
          <w:szCs w:val="24"/>
          <w:lang w:eastAsia="en-GB"/>
        </w:rPr>
        <w:t>2. Interaction with the beneficiaries who have completed the skill/employability training</w:t>
      </w:r>
      <w:r w:rsidRPr="004B6833">
        <w:rPr>
          <w:rFonts w:ascii="Times New Roman" w:eastAsia="Times New Roman" w:hAnsi="Times New Roman" w:cs="Times New Roman"/>
          <w:sz w:val="24"/>
          <w:szCs w:val="24"/>
          <w:lang w:eastAsia="en-GB"/>
        </w:rPr>
        <w:t xml:space="preserve">: The team organized a focused group interaction with the beneficiaries who have completed skill/employability training on different occupations in Kanchanpur. In general the beneficiaries were very happy withe course, some of them shared the knowledge and skills they have gained from the training. An interesting example was shared by a participant from house painting course that provided her a skill and courage in getting direct contract with the house owner which has </w:t>
      </w:r>
      <w:r w:rsidRPr="004B6833">
        <w:rPr>
          <w:rFonts w:ascii="Times New Roman" w:eastAsia="Times New Roman" w:hAnsi="Times New Roman" w:cs="Times New Roman"/>
          <w:b/>
          <w:bCs/>
          <w:sz w:val="24"/>
          <w:szCs w:val="24"/>
          <w:lang w:eastAsia="en-GB"/>
        </w:rPr>
        <w:t xml:space="preserve">doubled their income (from </w:t>
      </w:r>
      <w:proofErr w:type="spellStart"/>
      <w:r w:rsidRPr="004B6833">
        <w:rPr>
          <w:rFonts w:ascii="Times New Roman" w:eastAsia="Times New Roman" w:hAnsi="Times New Roman" w:cs="Times New Roman"/>
          <w:b/>
          <w:bCs/>
          <w:sz w:val="24"/>
          <w:szCs w:val="24"/>
          <w:lang w:eastAsia="en-GB"/>
        </w:rPr>
        <w:t>Rs</w:t>
      </w:r>
      <w:proofErr w:type="spellEnd"/>
      <w:r w:rsidRPr="004B6833">
        <w:rPr>
          <w:rFonts w:ascii="Times New Roman" w:eastAsia="Times New Roman" w:hAnsi="Times New Roman" w:cs="Times New Roman"/>
          <w:b/>
          <w:bCs/>
          <w:sz w:val="24"/>
          <w:szCs w:val="24"/>
          <w:lang w:eastAsia="en-GB"/>
        </w:rPr>
        <w:t xml:space="preserve">. 400/day to </w:t>
      </w:r>
      <w:proofErr w:type="spellStart"/>
      <w:r w:rsidRPr="004B6833">
        <w:rPr>
          <w:rFonts w:ascii="Times New Roman" w:eastAsia="Times New Roman" w:hAnsi="Times New Roman" w:cs="Times New Roman"/>
          <w:b/>
          <w:bCs/>
          <w:sz w:val="24"/>
          <w:szCs w:val="24"/>
          <w:lang w:eastAsia="en-GB"/>
        </w:rPr>
        <w:t>Rs</w:t>
      </w:r>
      <w:proofErr w:type="spellEnd"/>
      <w:r w:rsidRPr="004B6833">
        <w:rPr>
          <w:rFonts w:ascii="Times New Roman" w:eastAsia="Times New Roman" w:hAnsi="Times New Roman" w:cs="Times New Roman"/>
          <w:b/>
          <w:bCs/>
          <w:sz w:val="24"/>
          <w:szCs w:val="24"/>
          <w:lang w:eastAsia="en-GB"/>
        </w:rPr>
        <w:t>. 800/day)</w:t>
      </w:r>
      <w:r w:rsidRPr="004B6833">
        <w:rPr>
          <w:rFonts w:ascii="Times New Roman" w:eastAsia="Times New Roman" w:hAnsi="Times New Roman" w:cs="Times New Roman"/>
          <w:sz w:val="24"/>
          <w:szCs w:val="24"/>
          <w:lang w:eastAsia="en-GB"/>
        </w:rPr>
        <w:t xml:space="preserve"> of a group of 5 women working together in a group. In Bajura the team had interacted with a few beneficiaries from off-season vegetable farming and goat keeping. The participants of off-season vegetable showed their practical work-sites already prepared and produced some vegetables. Despite their satisfaction of on getting such an intensive training (the training some of them have taken before were just for a few days which provided them will very little knowledge without options of practical sessions), some of the participants were </w:t>
      </w:r>
      <w:r w:rsidRPr="004B6833">
        <w:rPr>
          <w:rFonts w:ascii="Times New Roman" w:eastAsia="Times New Roman" w:hAnsi="Times New Roman" w:cs="Times New Roman"/>
          <w:b/>
          <w:bCs/>
          <w:sz w:val="24"/>
          <w:szCs w:val="24"/>
          <w:lang w:eastAsia="en-GB"/>
        </w:rPr>
        <w:t xml:space="preserve">keen to become trainers (A TOT course is needed) </w:t>
      </w:r>
      <w:r w:rsidRPr="004B6833">
        <w:rPr>
          <w:rFonts w:ascii="Times New Roman" w:eastAsia="Times New Roman" w:hAnsi="Times New Roman" w:cs="Times New Roman"/>
          <w:sz w:val="24"/>
          <w:szCs w:val="24"/>
          <w:lang w:eastAsia="en-GB"/>
        </w:rPr>
        <w:t xml:space="preserve">and upgrade their skills to next level. The participants also raised concerns on </w:t>
      </w:r>
      <w:r w:rsidRPr="004B6833">
        <w:rPr>
          <w:rFonts w:ascii="Times New Roman" w:eastAsia="Times New Roman" w:hAnsi="Times New Roman" w:cs="Times New Roman"/>
          <w:b/>
          <w:bCs/>
          <w:sz w:val="24"/>
          <w:szCs w:val="24"/>
          <w:lang w:eastAsia="en-GB"/>
        </w:rPr>
        <w:t>getting additional support particularly for higher level training to compete in the market</w:t>
      </w:r>
      <w:r w:rsidRPr="004B6833">
        <w:rPr>
          <w:rFonts w:ascii="Times New Roman" w:eastAsia="Times New Roman" w:hAnsi="Times New Roman" w:cs="Times New Roman"/>
          <w:sz w:val="24"/>
          <w:szCs w:val="24"/>
          <w:lang w:eastAsia="en-GB"/>
        </w:rPr>
        <w:t>.</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b/>
          <w:bCs/>
          <w:sz w:val="24"/>
          <w:szCs w:val="24"/>
          <w:lang w:eastAsia="en-GB"/>
        </w:rPr>
        <w:t xml:space="preserve">3. Meeting with other stakeholders: </w:t>
      </w:r>
      <w:r w:rsidRPr="004B6833">
        <w:rPr>
          <w:rFonts w:ascii="Times New Roman" w:eastAsia="Times New Roman" w:hAnsi="Times New Roman" w:cs="Times New Roman"/>
          <w:sz w:val="24"/>
          <w:szCs w:val="24"/>
          <w:lang w:eastAsia="en-GB"/>
        </w:rPr>
        <w:t xml:space="preserve">The team members also met with the key partners for freed-Haliya resettlement program of Nepal government. In Kanchanpur, a meeting was organized in the office of the </w:t>
      </w:r>
      <w:r w:rsidRPr="004B6833">
        <w:rPr>
          <w:rFonts w:ascii="Times New Roman" w:eastAsia="Times New Roman" w:hAnsi="Times New Roman" w:cs="Times New Roman"/>
          <w:b/>
          <w:bCs/>
          <w:sz w:val="24"/>
          <w:szCs w:val="24"/>
          <w:lang w:eastAsia="en-GB"/>
        </w:rPr>
        <w:t xml:space="preserve">Chief District Officer (chair of the Haliya Rehabilitation Committee in Kanchanpur) </w:t>
      </w:r>
      <w:r w:rsidRPr="004B6833">
        <w:rPr>
          <w:rFonts w:ascii="Times New Roman" w:eastAsia="Times New Roman" w:hAnsi="Times New Roman" w:cs="Times New Roman"/>
          <w:sz w:val="24"/>
          <w:szCs w:val="24"/>
          <w:lang w:eastAsia="en-GB"/>
        </w:rPr>
        <w:t xml:space="preserve">in which different government agencies within the district - like Land Reform Office, Skill Development Office of the </w:t>
      </w:r>
      <w:proofErr w:type="spellStart"/>
      <w:r w:rsidRPr="004B6833">
        <w:rPr>
          <w:rFonts w:ascii="Times New Roman" w:eastAsia="Times New Roman" w:hAnsi="Times New Roman" w:cs="Times New Roman"/>
          <w:sz w:val="24"/>
          <w:szCs w:val="24"/>
          <w:lang w:eastAsia="en-GB"/>
        </w:rPr>
        <w:t>MoLESS</w:t>
      </w:r>
      <w:proofErr w:type="spellEnd"/>
      <w:r w:rsidRPr="004B6833">
        <w:rPr>
          <w:rFonts w:ascii="Times New Roman" w:eastAsia="Times New Roman" w:hAnsi="Times New Roman" w:cs="Times New Roman"/>
          <w:sz w:val="24"/>
          <w:szCs w:val="24"/>
          <w:lang w:eastAsia="en-GB"/>
        </w:rPr>
        <w:t>, Small and Cottage Industry Office, Agriculture Office, Education Office participated. The land reform officer provided a brief progress of haliya rehabilitation in Kanchanpur where 1594 ex-</w:t>
      </w:r>
      <w:proofErr w:type="spellStart"/>
      <w:r w:rsidRPr="004B6833">
        <w:rPr>
          <w:rFonts w:ascii="Times New Roman" w:eastAsia="Times New Roman" w:hAnsi="Times New Roman" w:cs="Times New Roman"/>
          <w:sz w:val="24"/>
          <w:szCs w:val="24"/>
          <w:lang w:eastAsia="en-GB"/>
        </w:rPr>
        <w:t>haliyas</w:t>
      </w:r>
      <w:proofErr w:type="spellEnd"/>
      <w:r w:rsidRPr="004B6833">
        <w:rPr>
          <w:rFonts w:ascii="Times New Roman" w:eastAsia="Times New Roman" w:hAnsi="Times New Roman" w:cs="Times New Roman"/>
          <w:sz w:val="24"/>
          <w:szCs w:val="24"/>
          <w:lang w:eastAsia="en-GB"/>
        </w:rPr>
        <w:t xml:space="preserve"> have received ID cards (</w:t>
      </w:r>
      <w:proofErr w:type="gramStart"/>
      <w:r w:rsidRPr="004B6833">
        <w:rPr>
          <w:rFonts w:ascii="Times New Roman" w:eastAsia="Times New Roman" w:hAnsi="Times New Roman" w:cs="Times New Roman"/>
          <w:sz w:val="24"/>
          <w:szCs w:val="24"/>
          <w:lang w:eastAsia="en-GB"/>
        </w:rPr>
        <w:t>our of</w:t>
      </w:r>
      <w:proofErr w:type="gramEnd"/>
      <w:r w:rsidRPr="004B6833">
        <w:rPr>
          <w:rFonts w:ascii="Times New Roman" w:eastAsia="Times New Roman" w:hAnsi="Times New Roman" w:cs="Times New Roman"/>
          <w:sz w:val="24"/>
          <w:szCs w:val="24"/>
          <w:lang w:eastAsia="en-GB"/>
        </w:rPr>
        <w:t xml:space="preserve"> identified 2516). He also shared the lack of human and financial resource to complete the ID card distribution and verification for providing necessary support to the freed </w:t>
      </w:r>
      <w:proofErr w:type="spellStart"/>
      <w:r w:rsidRPr="004B6833">
        <w:rPr>
          <w:rFonts w:ascii="Times New Roman" w:eastAsia="Times New Roman" w:hAnsi="Times New Roman" w:cs="Times New Roman"/>
          <w:sz w:val="24"/>
          <w:szCs w:val="24"/>
          <w:lang w:eastAsia="en-GB"/>
        </w:rPr>
        <w:t>Haliyas</w:t>
      </w:r>
      <w:proofErr w:type="spellEnd"/>
      <w:r w:rsidRPr="004B6833">
        <w:rPr>
          <w:rFonts w:ascii="Times New Roman" w:eastAsia="Times New Roman" w:hAnsi="Times New Roman" w:cs="Times New Roman"/>
          <w:sz w:val="24"/>
          <w:szCs w:val="24"/>
          <w:lang w:eastAsia="en-GB"/>
        </w:rPr>
        <w:t xml:space="preserve">. The team members also made a courtesy visit with the </w:t>
      </w:r>
      <w:r w:rsidRPr="004B6833">
        <w:rPr>
          <w:rFonts w:ascii="Times New Roman" w:eastAsia="Times New Roman" w:hAnsi="Times New Roman" w:cs="Times New Roman"/>
          <w:b/>
          <w:bCs/>
          <w:sz w:val="24"/>
          <w:szCs w:val="24"/>
          <w:lang w:eastAsia="en-GB"/>
        </w:rPr>
        <w:t xml:space="preserve">Mayor of </w:t>
      </w:r>
      <w:proofErr w:type="spellStart"/>
      <w:r w:rsidRPr="004B6833">
        <w:rPr>
          <w:rFonts w:ascii="Times New Roman" w:eastAsia="Times New Roman" w:hAnsi="Times New Roman" w:cs="Times New Roman"/>
          <w:b/>
          <w:bCs/>
          <w:sz w:val="24"/>
          <w:szCs w:val="24"/>
          <w:lang w:eastAsia="en-GB"/>
        </w:rPr>
        <w:t>Shuklaphata</w:t>
      </w:r>
      <w:proofErr w:type="spellEnd"/>
      <w:r w:rsidRPr="004B6833">
        <w:rPr>
          <w:rFonts w:ascii="Times New Roman" w:eastAsia="Times New Roman" w:hAnsi="Times New Roman" w:cs="Times New Roman"/>
          <w:b/>
          <w:bCs/>
          <w:sz w:val="24"/>
          <w:szCs w:val="24"/>
          <w:lang w:eastAsia="en-GB"/>
        </w:rPr>
        <w:t xml:space="preserve"> Municipality Mr. Dil Bahadur Air</w:t>
      </w:r>
      <w:r w:rsidRPr="004B6833">
        <w:rPr>
          <w:rFonts w:ascii="Times New Roman" w:eastAsia="Times New Roman" w:hAnsi="Times New Roman" w:cs="Times New Roman"/>
          <w:sz w:val="24"/>
          <w:szCs w:val="24"/>
          <w:lang w:eastAsia="en-GB"/>
        </w:rPr>
        <w:t xml:space="preserve">, who expressed his commitment to work together with Freed </w:t>
      </w:r>
      <w:proofErr w:type="spellStart"/>
      <w:r w:rsidRPr="004B6833">
        <w:rPr>
          <w:rFonts w:ascii="Times New Roman" w:eastAsia="Times New Roman" w:hAnsi="Times New Roman" w:cs="Times New Roman"/>
          <w:sz w:val="24"/>
          <w:szCs w:val="24"/>
          <w:lang w:eastAsia="en-GB"/>
        </w:rPr>
        <w:t>Haliyas</w:t>
      </w:r>
      <w:proofErr w:type="spellEnd"/>
      <w:r w:rsidRPr="004B6833">
        <w:rPr>
          <w:rFonts w:ascii="Times New Roman" w:eastAsia="Times New Roman" w:hAnsi="Times New Roman" w:cs="Times New Roman"/>
          <w:sz w:val="24"/>
          <w:szCs w:val="24"/>
          <w:lang w:eastAsia="en-GB"/>
        </w:rPr>
        <w:t xml:space="preserve"> association for supporting their initiatives in the </w:t>
      </w:r>
      <w:proofErr w:type="spellStart"/>
      <w:r w:rsidRPr="004B6833">
        <w:rPr>
          <w:rFonts w:ascii="Times New Roman" w:eastAsia="Times New Roman" w:hAnsi="Times New Roman" w:cs="Times New Roman"/>
          <w:sz w:val="24"/>
          <w:szCs w:val="24"/>
          <w:lang w:eastAsia="en-GB"/>
        </w:rPr>
        <w:t>municapility</w:t>
      </w:r>
      <w:proofErr w:type="spellEnd"/>
      <w:r w:rsidRPr="004B6833">
        <w:rPr>
          <w:rFonts w:ascii="Times New Roman" w:eastAsia="Times New Roman" w:hAnsi="Times New Roman" w:cs="Times New Roman"/>
          <w:sz w:val="24"/>
          <w:szCs w:val="24"/>
          <w:lang w:eastAsia="en-GB"/>
        </w:rPr>
        <w:t xml:space="preserve">. In Bajura, a joint meeting of the freed-Haliya Rehabilitation Committee was organized which was chaired by the </w:t>
      </w:r>
      <w:r w:rsidRPr="004B6833">
        <w:rPr>
          <w:rFonts w:ascii="Times New Roman" w:eastAsia="Times New Roman" w:hAnsi="Times New Roman" w:cs="Times New Roman"/>
          <w:b/>
          <w:bCs/>
          <w:sz w:val="24"/>
          <w:szCs w:val="24"/>
          <w:lang w:eastAsia="en-GB"/>
        </w:rPr>
        <w:t>Assistant Chief District Officer</w:t>
      </w:r>
      <w:r w:rsidRPr="004B6833">
        <w:rPr>
          <w:rFonts w:ascii="Times New Roman" w:eastAsia="Times New Roman" w:hAnsi="Times New Roman" w:cs="Times New Roman"/>
          <w:sz w:val="24"/>
          <w:szCs w:val="24"/>
          <w:lang w:eastAsia="en-GB"/>
        </w:rPr>
        <w:t>. Two mayors (</w:t>
      </w:r>
      <w:r w:rsidRPr="004B6833">
        <w:rPr>
          <w:rFonts w:ascii="Times New Roman" w:eastAsia="Times New Roman" w:hAnsi="Times New Roman" w:cs="Times New Roman"/>
          <w:b/>
          <w:bCs/>
          <w:sz w:val="24"/>
          <w:szCs w:val="24"/>
          <w:lang w:eastAsia="en-GB"/>
        </w:rPr>
        <w:t xml:space="preserve">Mayor of </w:t>
      </w:r>
      <w:proofErr w:type="spellStart"/>
      <w:r w:rsidRPr="004B6833">
        <w:rPr>
          <w:rFonts w:ascii="Times New Roman" w:eastAsia="Times New Roman" w:hAnsi="Times New Roman" w:cs="Times New Roman"/>
          <w:b/>
          <w:bCs/>
          <w:sz w:val="24"/>
          <w:szCs w:val="24"/>
          <w:lang w:eastAsia="en-GB"/>
        </w:rPr>
        <w:t>Budhiganga</w:t>
      </w:r>
      <w:proofErr w:type="spellEnd"/>
      <w:r w:rsidRPr="004B6833">
        <w:rPr>
          <w:rFonts w:ascii="Times New Roman" w:eastAsia="Times New Roman" w:hAnsi="Times New Roman" w:cs="Times New Roman"/>
          <w:b/>
          <w:bCs/>
          <w:sz w:val="24"/>
          <w:szCs w:val="24"/>
          <w:lang w:eastAsia="en-GB"/>
        </w:rPr>
        <w:t xml:space="preserve"> Municipality Mr. Deepak Bikram Shah and Mayor of </w:t>
      </w:r>
      <w:proofErr w:type="spellStart"/>
      <w:r w:rsidRPr="004B6833">
        <w:rPr>
          <w:rFonts w:ascii="Times New Roman" w:eastAsia="Times New Roman" w:hAnsi="Times New Roman" w:cs="Times New Roman"/>
          <w:b/>
          <w:bCs/>
          <w:sz w:val="24"/>
          <w:szCs w:val="24"/>
          <w:lang w:eastAsia="en-GB"/>
        </w:rPr>
        <w:t>Badimalika</w:t>
      </w:r>
      <w:proofErr w:type="spellEnd"/>
      <w:r w:rsidRPr="004B6833">
        <w:rPr>
          <w:rFonts w:ascii="Times New Roman" w:eastAsia="Times New Roman" w:hAnsi="Times New Roman" w:cs="Times New Roman"/>
          <w:b/>
          <w:bCs/>
          <w:sz w:val="24"/>
          <w:szCs w:val="24"/>
          <w:lang w:eastAsia="en-GB"/>
        </w:rPr>
        <w:t xml:space="preserve"> Municipality Mr. </w:t>
      </w:r>
      <w:proofErr w:type="spellStart"/>
      <w:r w:rsidRPr="004B6833">
        <w:rPr>
          <w:rFonts w:ascii="Times New Roman" w:eastAsia="Times New Roman" w:hAnsi="Times New Roman" w:cs="Times New Roman"/>
          <w:b/>
          <w:bCs/>
          <w:sz w:val="24"/>
          <w:szCs w:val="24"/>
          <w:lang w:eastAsia="en-GB"/>
        </w:rPr>
        <w:t>Padam</w:t>
      </w:r>
      <w:proofErr w:type="spellEnd"/>
      <w:r w:rsidRPr="004B6833">
        <w:rPr>
          <w:rFonts w:ascii="Times New Roman" w:eastAsia="Times New Roman" w:hAnsi="Times New Roman" w:cs="Times New Roman"/>
          <w:b/>
          <w:bCs/>
          <w:sz w:val="24"/>
          <w:szCs w:val="24"/>
          <w:lang w:eastAsia="en-GB"/>
        </w:rPr>
        <w:t xml:space="preserve"> Bahadur </w:t>
      </w:r>
      <w:proofErr w:type="spellStart"/>
      <w:r w:rsidRPr="004B6833">
        <w:rPr>
          <w:rFonts w:ascii="Times New Roman" w:eastAsia="Times New Roman" w:hAnsi="Times New Roman" w:cs="Times New Roman"/>
          <w:b/>
          <w:bCs/>
          <w:sz w:val="24"/>
          <w:szCs w:val="24"/>
          <w:lang w:eastAsia="en-GB"/>
        </w:rPr>
        <w:t>Baduwal</w:t>
      </w:r>
      <w:proofErr w:type="spellEnd"/>
      <w:r w:rsidRPr="004B6833">
        <w:rPr>
          <w:rFonts w:ascii="Times New Roman" w:eastAsia="Times New Roman" w:hAnsi="Times New Roman" w:cs="Times New Roman"/>
          <w:sz w:val="24"/>
          <w:szCs w:val="24"/>
          <w:lang w:eastAsia="en-GB"/>
        </w:rPr>
        <w:t xml:space="preserve">) from the district also participated in the meeting and expressed their commitment </w:t>
      </w:r>
      <w:r w:rsidRPr="004B6833">
        <w:rPr>
          <w:rFonts w:ascii="Times New Roman" w:eastAsia="Times New Roman" w:hAnsi="Times New Roman" w:cs="Times New Roman"/>
          <w:sz w:val="24"/>
          <w:szCs w:val="24"/>
          <w:lang w:eastAsia="en-GB"/>
        </w:rPr>
        <w:lastRenderedPageBreak/>
        <w:t>to support freed-</w:t>
      </w:r>
      <w:proofErr w:type="spellStart"/>
      <w:r w:rsidRPr="004B6833">
        <w:rPr>
          <w:rFonts w:ascii="Times New Roman" w:eastAsia="Times New Roman" w:hAnsi="Times New Roman" w:cs="Times New Roman"/>
          <w:sz w:val="24"/>
          <w:szCs w:val="24"/>
          <w:lang w:eastAsia="en-GB"/>
        </w:rPr>
        <w:t>Haliyas</w:t>
      </w:r>
      <w:proofErr w:type="spellEnd"/>
      <w:r w:rsidRPr="004B6833">
        <w:rPr>
          <w:rFonts w:ascii="Times New Roman" w:eastAsia="Times New Roman" w:hAnsi="Times New Roman" w:cs="Times New Roman"/>
          <w:sz w:val="24"/>
          <w:szCs w:val="24"/>
          <w:lang w:eastAsia="en-GB"/>
        </w:rPr>
        <w:t xml:space="preserve"> for their settlement within a year. The Mayor from </w:t>
      </w:r>
      <w:proofErr w:type="spellStart"/>
      <w:r w:rsidRPr="004B6833">
        <w:rPr>
          <w:rFonts w:ascii="Times New Roman" w:eastAsia="Times New Roman" w:hAnsi="Times New Roman" w:cs="Times New Roman"/>
          <w:sz w:val="24"/>
          <w:szCs w:val="24"/>
          <w:lang w:eastAsia="en-GB"/>
        </w:rPr>
        <w:t>Badimalika</w:t>
      </w:r>
      <w:proofErr w:type="spellEnd"/>
      <w:r w:rsidRPr="004B6833">
        <w:rPr>
          <w:rFonts w:ascii="Times New Roman" w:eastAsia="Times New Roman" w:hAnsi="Times New Roman" w:cs="Times New Roman"/>
          <w:sz w:val="24"/>
          <w:szCs w:val="24"/>
          <w:lang w:eastAsia="en-GB"/>
        </w:rPr>
        <w:t xml:space="preserve"> municipality expressed his opinion in providing </w:t>
      </w:r>
      <w:r w:rsidRPr="004B6833">
        <w:rPr>
          <w:rFonts w:ascii="Times New Roman" w:eastAsia="Times New Roman" w:hAnsi="Times New Roman" w:cs="Times New Roman"/>
          <w:b/>
          <w:bCs/>
          <w:sz w:val="24"/>
          <w:szCs w:val="24"/>
          <w:lang w:eastAsia="en-GB"/>
        </w:rPr>
        <w:t>goats to 25 beneficiaries</w:t>
      </w:r>
      <w:r w:rsidRPr="004B6833">
        <w:rPr>
          <w:rFonts w:ascii="Times New Roman" w:eastAsia="Times New Roman" w:hAnsi="Times New Roman" w:cs="Times New Roman"/>
          <w:sz w:val="24"/>
          <w:szCs w:val="24"/>
          <w:lang w:eastAsia="en-GB"/>
        </w:rPr>
        <w:t xml:space="preserve"> from his municipality budget; for which the respective training partner should provide a detailed proposal, ensuring proper utilization of these goats to support income generation activities. Similarly the Mayor of </w:t>
      </w:r>
      <w:proofErr w:type="spellStart"/>
      <w:r w:rsidRPr="004B6833">
        <w:rPr>
          <w:rFonts w:ascii="Times New Roman" w:eastAsia="Times New Roman" w:hAnsi="Times New Roman" w:cs="Times New Roman"/>
          <w:sz w:val="24"/>
          <w:szCs w:val="24"/>
          <w:lang w:eastAsia="en-GB"/>
        </w:rPr>
        <w:t>Budhiganga</w:t>
      </w:r>
      <w:proofErr w:type="spellEnd"/>
      <w:r w:rsidRPr="004B6833">
        <w:rPr>
          <w:rFonts w:ascii="Times New Roman" w:eastAsia="Times New Roman" w:hAnsi="Times New Roman" w:cs="Times New Roman"/>
          <w:sz w:val="24"/>
          <w:szCs w:val="24"/>
          <w:lang w:eastAsia="en-GB"/>
        </w:rPr>
        <w:t xml:space="preserve"> </w:t>
      </w:r>
      <w:proofErr w:type="spellStart"/>
      <w:r w:rsidRPr="004B6833">
        <w:rPr>
          <w:rFonts w:ascii="Times New Roman" w:eastAsia="Times New Roman" w:hAnsi="Times New Roman" w:cs="Times New Roman"/>
          <w:sz w:val="24"/>
          <w:szCs w:val="24"/>
          <w:lang w:eastAsia="en-GB"/>
        </w:rPr>
        <w:t>municapility</w:t>
      </w:r>
      <w:proofErr w:type="spellEnd"/>
      <w:r w:rsidRPr="004B6833">
        <w:rPr>
          <w:rFonts w:ascii="Times New Roman" w:eastAsia="Times New Roman" w:hAnsi="Times New Roman" w:cs="Times New Roman"/>
          <w:sz w:val="24"/>
          <w:szCs w:val="24"/>
          <w:lang w:eastAsia="en-GB"/>
        </w:rPr>
        <w:t xml:space="preserve"> showed his interest in providing support to vegetable farmers, particularly for providing materials to prepare </w:t>
      </w:r>
      <w:r w:rsidRPr="004B6833">
        <w:rPr>
          <w:rFonts w:ascii="Times New Roman" w:eastAsia="Times New Roman" w:hAnsi="Times New Roman" w:cs="Times New Roman"/>
          <w:b/>
          <w:bCs/>
          <w:sz w:val="24"/>
          <w:szCs w:val="24"/>
          <w:lang w:eastAsia="en-GB"/>
        </w:rPr>
        <w:t>tunnel for off-season vegetable farming</w:t>
      </w:r>
      <w:r w:rsidRPr="004B6833">
        <w:rPr>
          <w:rFonts w:ascii="Times New Roman" w:eastAsia="Times New Roman" w:hAnsi="Times New Roman" w:cs="Times New Roman"/>
          <w:sz w:val="24"/>
          <w:szCs w:val="24"/>
          <w:lang w:eastAsia="en-GB"/>
        </w:rPr>
        <w:t>. The team members also meet with the respective staff of the four partners (RMHSF-N, RMHS-Kanchanpur, UCEP-Nepal, HRC-Bajura) visiting to their offices. The three partners have shown their strengths in different areas (</w:t>
      </w:r>
      <w:r w:rsidRPr="004B6833">
        <w:rPr>
          <w:rFonts w:ascii="Times New Roman" w:eastAsia="Times New Roman" w:hAnsi="Times New Roman" w:cs="Times New Roman"/>
          <w:b/>
          <w:bCs/>
          <w:sz w:val="24"/>
          <w:szCs w:val="24"/>
          <w:lang w:eastAsia="en-GB"/>
        </w:rPr>
        <w:t>UCEP-Nepal for linking the trainees with employers, RMHS-Kanchanpur seeking collaboration and additional resources from local government and HRC-Bajura linking the trainees with other development partner's programs</w:t>
      </w:r>
      <w:r w:rsidRPr="004B6833">
        <w:rPr>
          <w:rFonts w:ascii="Times New Roman" w:eastAsia="Times New Roman" w:hAnsi="Times New Roman" w:cs="Times New Roman"/>
          <w:sz w:val="24"/>
          <w:szCs w:val="24"/>
          <w:lang w:eastAsia="en-GB"/>
        </w:rPr>
        <w:t>) which can be useful for drafting a way forward strategy for sustaining and replicating the activities in other districts in the future.</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b/>
          <w:bCs/>
          <w:sz w:val="24"/>
          <w:szCs w:val="24"/>
          <w:lang w:eastAsia="en-GB"/>
        </w:rPr>
        <w:t>4. Participation in a capacity building training of RMHSF-N</w:t>
      </w:r>
      <w:r w:rsidRPr="004B6833">
        <w:rPr>
          <w:rFonts w:ascii="Times New Roman" w:eastAsia="Times New Roman" w:hAnsi="Times New Roman" w:cs="Times New Roman"/>
          <w:sz w:val="24"/>
          <w:szCs w:val="24"/>
          <w:lang w:eastAsia="en-GB"/>
        </w:rPr>
        <w:t xml:space="preserve">: The team members also participated in an inaugural function of a 2-day capacity building training for the leaders of Haliya organizations from 12 districts for which the Bridge Project has provided financial support. The mayor of </w:t>
      </w:r>
      <w:proofErr w:type="spellStart"/>
      <w:r w:rsidRPr="004B6833">
        <w:rPr>
          <w:rFonts w:ascii="Times New Roman" w:eastAsia="Times New Roman" w:hAnsi="Times New Roman" w:cs="Times New Roman"/>
          <w:sz w:val="24"/>
          <w:szCs w:val="24"/>
          <w:lang w:eastAsia="en-GB"/>
        </w:rPr>
        <w:t>Amargadhi</w:t>
      </w:r>
      <w:proofErr w:type="spellEnd"/>
      <w:r w:rsidRPr="004B6833">
        <w:rPr>
          <w:rFonts w:ascii="Times New Roman" w:eastAsia="Times New Roman" w:hAnsi="Times New Roman" w:cs="Times New Roman"/>
          <w:sz w:val="24"/>
          <w:szCs w:val="24"/>
          <w:lang w:eastAsia="en-GB"/>
        </w:rPr>
        <w:t xml:space="preserve"> </w:t>
      </w:r>
      <w:proofErr w:type="spellStart"/>
      <w:r w:rsidRPr="004B6833">
        <w:rPr>
          <w:rFonts w:ascii="Times New Roman" w:eastAsia="Times New Roman" w:hAnsi="Times New Roman" w:cs="Times New Roman"/>
          <w:sz w:val="24"/>
          <w:szCs w:val="24"/>
          <w:lang w:eastAsia="en-GB"/>
        </w:rPr>
        <w:t>Municapility</w:t>
      </w:r>
      <w:proofErr w:type="spellEnd"/>
      <w:r w:rsidRPr="004B6833">
        <w:rPr>
          <w:rFonts w:ascii="Times New Roman" w:eastAsia="Times New Roman" w:hAnsi="Times New Roman" w:cs="Times New Roman"/>
          <w:sz w:val="24"/>
          <w:szCs w:val="24"/>
          <w:lang w:eastAsia="en-GB"/>
        </w:rPr>
        <w:t xml:space="preserve"> was the chief guest of the program in which the ILO Nepal Director, Mr. Richard Howard and International Relations Officer of the ILAB - USDOL expressed their opening remarks. A presentation on forced labour and </w:t>
      </w:r>
      <w:r w:rsidRPr="004B6833">
        <w:rPr>
          <w:rFonts w:ascii="Times New Roman" w:eastAsia="Times New Roman" w:hAnsi="Times New Roman" w:cs="Times New Roman"/>
          <w:b/>
          <w:bCs/>
          <w:sz w:val="24"/>
          <w:szCs w:val="24"/>
          <w:lang w:eastAsia="en-GB"/>
        </w:rPr>
        <w:t xml:space="preserve">ILO Forced Labour Protocol, 2014 </w:t>
      </w:r>
      <w:r w:rsidRPr="004B6833">
        <w:rPr>
          <w:rFonts w:ascii="Times New Roman" w:eastAsia="Times New Roman" w:hAnsi="Times New Roman" w:cs="Times New Roman"/>
          <w:sz w:val="24"/>
          <w:szCs w:val="24"/>
          <w:lang w:eastAsia="en-GB"/>
        </w:rPr>
        <w:t>was made by the NPC of the Bridge Project in a technical session. Presentation is attached in the annex.</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t>Follow-up actions/next steps</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1. Organization of a learning/sharing workshop among the four partners of the Bridge Project on involved in livelihood training and employment</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2. Capacity building training to be provided to local government representatives (on child/forced/bonded labour and overall labour rights) in Kanchanpur and Bajura districts</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3. Drafting an exit plan</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t>List of Contacts</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1. Mr. Kumar Bahadur Thapa - Chief District Officer, Kanchanpur</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2. Mr. Dil Bahadur Ayer - Mayor of </w:t>
      </w:r>
      <w:proofErr w:type="spellStart"/>
      <w:r w:rsidRPr="004B6833">
        <w:rPr>
          <w:rFonts w:ascii="Times New Roman" w:eastAsia="Times New Roman" w:hAnsi="Times New Roman" w:cs="Times New Roman"/>
          <w:sz w:val="24"/>
          <w:szCs w:val="24"/>
          <w:lang w:eastAsia="en-GB"/>
        </w:rPr>
        <w:t>Suklaphanta</w:t>
      </w:r>
      <w:proofErr w:type="spellEnd"/>
      <w:r w:rsidRPr="004B6833">
        <w:rPr>
          <w:rFonts w:ascii="Times New Roman" w:eastAsia="Times New Roman" w:hAnsi="Times New Roman" w:cs="Times New Roman"/>
          <w:sz w:val="24"/>
          <w:szCs w:val="24"/>
          <w:lang w:eastAsia="en-GB"/>
        </w:rPr>
        <w:t xml:space="preserve"> Municipality, Kanchanpur</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3. Mr. </w:t>
      </w:r>
      <w:proofErr w:type="spellStart"/>
      <w:r w:rsidRPr="004B6833">
        <w:rPr>
          <w:rFonts w:ascii="Times New Roman" w:eastAsia="Times New Roman" w:hAnsi="Times New Roman" w:cs="Times New Roman"/>
          <w:sz w:val="24"/>
          <w:szCs w:val="24"/>
          <w:lang w:eastAsia="en-GB"/>
        </w:rPr>
        <w:t>Padam</w:t>
      </w:r>
      <w:proofErr w:type="spellEnd"/>
      <w:r w:rsidRPr="004B6833">
        <w:rPr>
          <w:rFonts w:ascii="Times New Roman" w:eastAsia="Times New Roman" w:hAnsi="Times New Roman" w:cs="Times New Roman"/>
          <w:sz w:val="24"/>
          <w:szCs w:val="24"/>
          <w:lang w:eastAsia="en-GB"/>
        </w:rPr>
        <w:t xml:space="preserve"> Bahadur </w:t>
      </w:r>
      <w:proofErr w:type="spellStart"/>
      <w:r w:rsidRPr="004B6833">
        <w:rPr>
          <w:rFonts w:ascii="Times New Roman" w:eastAsia="Times New Roman" w:hAnsi="Times New Roman" w:cs="Times New Roman"/>
          <w:sz w:val="24"/>
          <w:szCs w:val="24"/>
          <w:lang w:eastAsia="en-GB"/>
        </w:rPr>
        <w:t>Baduwal</w:t>
      </w:r>
      <w:proofErr w:type="spellEnd"/>
      <w:r w:rsidRPr="004B6833">
        <w:rPr>
          <w:rFonts w:ascii="Times New Roman" w:eastAsia="Times New Roman" w:hAnsi="Times New Roman" w:cs="Times New Roman"/>
          <w:sz w:val="24"/>
          <w:szCs w:val="24"/>
          <w:lang w:eastAsia="en-GB"/>
        </w:rPr>
        <w:t xml:space="preserve">, Mayor of </w:t>
      </w:r>
      <w:proofErr w:type="spellStart"/>
      <w:r w:rsidRPr="004B6833">
        <w:rPr>
          <w:rFonts w:ascii="Times New Roman" w:eastAsia="Times New Roman" w:hAnsi="Times New Roman" w:cs="Times New Roman"/>
          <w:sz w:val="24"/>
          <w:szCs w:val="24"/>
          <w:lang w:eastAsia="en-GB"/>
        </w:rPr>
        <w:t>Badimalika</w:t>
      </w:r>
      <w:proofErr w:type="spellEnd"/>
      <w:r w:rsidRPr="004B6833">
        <w:rPr>
          <w:rFonts w:ascii="Times New Roman" w:eastAsia="Times New Roman" w:hAnsi="Times New Roman" w:cs="Times New Roman"/>
          <w:sz w:val="24"/>
          <w:szCs w:val="24"/>
          <w:lang w:eastAsia="en-GB"/>
        </w:rPr>
        <w:t xml:space="preserve"> Municipality, Kanchanpur</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4. Mr. Deepak Bikram Shah, Mayor of </w:t>
      </w:r>
      <w:proofErr w:type="spellStart"/>
      <w:r w:rsidRPr="004B6833">
        <w:rPr>
          <w:rFonts w:ascii="Times New Roman" w:eastAsia="Times New Roman" w:hAnsi="Times New Roman" w:cs="Times New Roman"/>
          <w:sz w:val="24"/>
          <w:szCs w:val="24"/>
          <w:lang w:eastAsia="en-GB"/>
        </w:rPr>
        <w:t>Budhiganga</w:t>
      </w:r>
      <w:proofErr w:type="spellEnd"/>
      <w:r w:rsidRPr="004B6833">
        <w:rPr>
          <w:rFonts w:ascii="Times New Roman" w:eastAsia="Times New Roman" w:hAnsi="Times New Roman" w:cs="Times New Roman"/>
          <w:sz w:val="24"/>
          <w:szCs w:val="24"/>
          <w:lang w:eastAsia="en-GB"/>
        </w:rPr>
        <w:t xml:space="preserve"> </w:t>
      </w:r>
      <w:proofErr w:type="spellStart"/>
      <w:r w:rsidRPr="004B6833">
        <w:rPr>
          <w:rFonts w:ascii="Times New Roman" w:eastAsia="Times New Roman" w:hAnsi="Times New Roman" w:cs="Times New Roman"/>
          <w:sz w:val="24"/>
          <w:szCs w:val="24"/>
          <w:lang w:eastAsia="en-GB"/>
        </w:rPr>
        <w:t>Municipaligy</w:t>
      </w:r>
      <w:proofErr w:type="spellEnd"/>
      <w:r w:rsidRPr="004B6833">
        <w:rPr>
          <w:rFonts w:ascii="Times New Roman" w:eastAsia="Times New Roman" w:hAnsi="Times New Roman" w:cs="Times New Roman"/>
          <w:sz w:val="24"/>
          <w:szCs w:val="24"/>
          <w:lang w:eastAsia="en-GB"/>
        </w:rPr>
        <w:t>, Bajura</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5. Mr. </w:t>
      </w:r>
      <w:proofErr w:type="spellStart"/>
      <w:r w:rsidRPr="004B6833">
        <w:rPr>
          <w:rFonts w:ascii="Times New Roman" w:eastAsia="Times New Roman" w:hAnsi="Times New Roman" w:cs="Times New Roman"/>
          <w:sz w:val="24"/>
          <w:szCs w:val="24"/>
          <w:lang w:eastAsia="en-GB"/>
        </w:rPr>
        <w:t>Khagendra</w:t>
      </w:r>
      <w:proofErr w:type="spellEnd"/>
      <w:r w:rsidRPr="004B6833">
        <w:rPr>
          <w:rFonts w:ascii="Times New Roman" w:eastAsia="Times New Roman" w:hAnsi="Times New Roman" w:cs="Times New Roman"/>
          <w:sz w:val="24"/>
          <w:szCs w:val="24"/>
          <w:lang w:eastAsia="en-GB"/>
        </w:rPr>
        <w:t xml:space="preserve"> Bahadur </w:t>
      </w:r>
      <w:proofErr w:type="spellStart"/>
      <w:r w:rsidRPr="004B6833">
        <w:rPr>
          <w:rFonts w:ascii="Times New Roman" w:eastAsia="Times New Roman" w:hAnsi="Times New Roman" w:cs="Times New Roman"/>
          <w:sz w:val="24"/>
          <w:szCs w:val="24"/>
          <w:lang w:eastAsia="en-GB"/>
        </w:rPr>
        <w:t>Malla</w:t>
      </w:r>
      <w:proofErr w:type="spellEnd"/>
      <w:r w:rsidRPr="004B6833">
        <w:rPr>
          <w:rFonts w:ascii="Times New Roman" w:eastAsia="Times New Roman" w:hAnsi="Times New Roman" w:cs="Times New Roman"/>
          <w:sz w:val="24"/>
          <w:szCs w:val="24"/>
          <w:lang w:eastAsia="en-GB"/>
        </w:rPr>
        <w:t>, Assistant Chief District Officer, Bajura</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6. Mr. </w:t>
      </w:r>
      <w:proofErr w:type="spellStart"/>
      <w:r w:rsidRPr="004B6833">
        <w:rPr>
          <w:rFonts w:ascii="Times New Roman" w:eastAsia="Times New Roman" w:hAnsi="Times New Roman" w:cs="Times New Roman"/>
          <w:sz w:val="24"/>
          <w:szCs w:val="24"/>
          <w:lang w:eastAsia="en-GB"/>
        </w:rPr>
        <w:t>Dharmanand</w:t>
      </w:r>
      <w:proofErr w:type="spellEnd"/>
      <w:r w:rsidRPr="004B6833">
        <w:rPr>
          <w:rFonts w:ascii="Times New Roman" w:eastAsia="Times New Roman" w:hAnsi="Times New Roman" w:cs="Times New Roman"/>
          <w:sz w:val="24"/>
          <w:szCs w:val="24"/>
          <w:lang w:eastAsia="en-GB"/>
        </w:rPr>
        <w:t xml:space="preserve"> Bhatta - Land Reform Officer (Member Secretary of District freed Haliya Rehabilitation Committee, Kanchanpur)</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lastRenderedPageBreak/>
        <w:t>7. Mr. Karan Bahadur Shahi - Land Revenue Officer (Member Secretary of District freed Haliya Rehabilitation Committee, Bajura)</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8. Mr. Raju Ram </w:t>
      </w:r>
      <w:proofErr w:type="spellStart"/>
      <w:r w:rsidRPr="004B6833">
        <w:rPr>
          <w:rFonts w:ascii="Times New Roman" w:eastAsia="Times New Roman" w:hAnsi="Times New Roman" w:cs="Times New Roman"/>
          <w:sz w:val="24"/>
          <w:szCs w:val="24"/>
          <w:lang w:eastAsia="en-GB"/>
        </w:rPr>
        <w:t>Bhul</w:t>
      </w:r>
      <w:proofErr w:type="spellEnd"/>
      <w:r w:rsidRPr="004B6833">
        <w:rPr>
          <w:rFonts w:ascii="Times New Roman" w:eastAsia="Times New Roman" w:hAnsi="Times New Roman" w:cs="Times New Roman"/>
          <w:sz w:val="24"/>
          <w:szCs w:val="24"/>
          <w:lang w:eastAsia="en-GB"/>
        </w:rPr>
        <w:t xml:space="preserve"> - Chairperson, RMHSF-Nepal</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9. Mr. </w:t>
      </w:r>
      <w:proofErr w:type="spellStart"/>
      <w:r w:rsidRPr="004B6833">
        <w:rPr>
          <w:rFonts w:ascii="Times New Roman" w:eastAsia="Times New Roman" w:hAnsi="Times New Roman" w:cs="Times New Roman"/>
          <w:sz w:val="24"/>
          <w:szCs w:val="24"/>
          <w:lang w:eastAsia="en-GB"/>
        </w:rPr>
        <w:t>Shibi</w:t>
      </w:r>
      <w:proofErr w:type="spellEnd"/>
      <w:r w:rsidRPr="004B6833">
        <w:rPr>
          <w:rFonts w:ascii="Times New Roman" w:eastAsia="Times New Roman" w:hAnsi="Times New Roman" w:cs="Times New Roman"/>
          <w:sz w:val="24"/>
          <w:szCs w:val="24"/>
          <w:lang w:eastAsia="en-GB"/>
        </w:rPr>
        <w:t xml:space="preserve"> </w:t>
      </w:r>
      <w:proofErr w:type="spellStart"/>
      <w:r w:rsidRPr="004B6833">
        <w:rPr>
          <w:rFonts w:ascii="Times New Roman" w:eastAsia="Times New Roman" w:hAnsi="Times New Roman" w:cs="Times New Roman"/>
          <w:sz w:val="24"/>
          <w:szCs w:val="24"/>
          <w:lang w:eastAsia="en-GB"/>
        </w:rPr>
        <w:t>Luhar</w:t>
      </w:r>
      <w:proofErr w:type="spellEnd"/>
      <w:r w:rsidRPr="004B6833">
        <w:rPr>
          <w:rFonts w:ascii="Times New Roman" w:eastAsia="Times New Roman" w:hAnsi="Times New Roman" w:cs="Times New Roman"/>
          <w:sz w:val="24"/>
          <w:szCs w:val="24"/>
          <w:lang w:eastAsia="en-GB"/>
        </w:rPr>
        <w:t xml:space="preserve"> - President of RMHS-Kanchanpur</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10. Mr. Lal </w:t>
      </w:r>
      <w:proofErr w:type="spellStart"/>
      <w:r w:rsidRPr="004B6833">
        <w:rPr>
          <w:rFonts w:ascii="Times New Roman" w:eastAsia="Times New Roman" w:hAnsi="Times New Roman" w:cs="Times New Roman"/>
          <w:sz w:val="24"/>
          <w:szCs w:val="24"/>
          <w:lang w:eastAsia="en-GB"/>
        </w:rPr>
        <w:t>Bir</w:t>
      </w:r>
      <w:proofErr w:type="spellEnd"/>
      <w:r w:rsidRPr="004B6833">
        <w:rPr>
          <w:rFonts w:ascii="Times New Roman" w:eastAsia="Times New Roman" w:hAnsi="Times New Roman" w:cs="Times New Roman"/>
          <w:sz w:val="24"/>
          <w:szCs w:val="24"/>
          <w:lang w:eastAsia="en-GB"/>
        </w:rPr>
        <w:t xml:space="preserve"> </w:t>
      </w:r>
      <w:proofErr w:type="spellStart"/>
      <w:r w:rsidRPr="004B6833">
        <w:rPr>
          <w:rFonts w:ascii="Times New Roman" w:eastAsia="Times New Roman" w:hAnsi="Times New Roman" w:cs="Times New Roman"/>
          <w:sz w:val="24"/>
          <w:szCs w:val="24"/>
          <w:lang w:eastAsia="en-GB"/>
        </w:rPr>
        <w:t>Sarki</w:t>
      </w:r>
      <w:proofErr w:type="spellEnd"/>
      <w:r w:rsidRPr="004B6833">
        <w:rPr>
          <w:rFonts w:ascii="Times New Roman" w:eastAsia="Times New Roman" w:hAnsi="Times New Roman" w:cs="Times New Roman"/>
          <w:sz w:val="24"/>
          <w:szCs w:val="24"/>
          <w:lang w:eastAsia="en-GB"/>
        </w:rPr>
        <w:t>, President of RMHS-Bajura</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11. Mr. Bhim Kaini - UCEP Field Coordinator</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12. Mr. Surendra Orha - HRC Coordinator</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13. Mr. </w:t>
      </w:r>
      <w:proofErr w:type="spellStart"/>
      <w:r w:rsidRPr="004B6833">
        <w:rPr>
          <w:rFonts w:ascii="Times New Roman" w:eastAsia="Times New Roman" w:hAnsi="Times New Roman" w:cs="Times New Roman"/>
          <w:sz w:val="24"/>
          <w:szCs w:val="24"/>
          <w:lang w:eastAsia="en-GB"/>
        </w:rPr>
        <w:t>Nir</w:t>
      </w:r>
      <w:proofErr w:type="spellEnd"/>
      <w:r w:rsidRPr="004B6833">
        <w:rPr>
          <w:rFonts w:ascii="Times New Roman" w:eastAsia="Times New Roman" w:hAnsi="Times New Roman" w:cs="Times New Roman"/>
          <w:sz w:val="24"/>
          <w:szCs w:val="24"/>
          <w:lang w:eastAsia="en-GB"/>
        </w:rPr>
        <w:t xml:space="preserve"> Bahadur Shahi, - Chairperson of HRC Bajura</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14. Mr. Anand Mani Bhatt - ILO Program Monitor</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15. Ms. Laxmi </w:t>
      </w:r>
      <w:proofErr w:type="spellStart"/>
      <w:r w:rsidRPr="004B6833">
        <w:rPr>
          <w:rFonts w:ascii="Times New Roman" w:eastAsia="Times New Roman" w:hAnsi="Times New Roman" w:cs="Times New Roman"/>
          <w:sz w:val="24"/>
          <w:szCs w:val="24"/>
          <w:lang w:eastAsia="en-GB"/>
        </w:rPr>
        <w:t>Luhar</w:t>
      </w:r>
      <w:proofErr w:type="spellEnd"/>
      <w:r w:rsidRPr="004B6833">
        <w:rPr>
          <w:rFonts w:ascii="Times New Roman" w:eastAsia="Times New Roman" w:hAnsi="Times New Roman" w:cs="Times New Roman"/>
          <w:sz w:val="24"/>
          <w:szCs w:val="24"/>
          <w:lang w:eastAsia="en-GB"/>
        </w:rPr>
        <w:t xml:space="preserve"> - ILO Database Assistant</w:t>
      </w:r>
    </w:p>
    <w:p w:rsidR="004B6833" w:rsidRPr="004B6833" w:rsidRDefault="004B6833" w:rsidP="004B683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6833">
        <w:rPr>
          <w:rFonts w:ascii="Times New Roman" w:eastAsia="Times New Roman" w:hAnsi="Times New Roman" w:cs="Times New Roman"/>
          <w:b/>
          <w:bCs/>
          <w:sz w:val="36"/>
          <w:szCs w:val="36"/>
          <w:lang w:eastAsia="en-GB"/>
        </w:rPr>
        <w:t>Distribution List</w:t>
      </w:r>
    </w:p>
    <w:p w:rsidR="004B6833" w:rsidRPr="004B6833" w:rsidRDefault="004B6833" w:rsidP="004B6833">
      <w:pPr>
        <w:spacing w:before="100" w:beforeAutospacing="1" w:after="100" w:afterAutospacing="1" w:line="240" w:lineRule="auto"/>
        <w:rPr>
          <w:rFonts w:ascii="Times New Roman" w:eastAsia="Times New Roman" w:hAnsi="Times New Roman" w:cs="Times New Roman"/>
          <w:sz w:val="24"/>
          <w:szCs w:val="24"/>
          <w:lang w:eastAsia="en-GB"/>
        </w:rPr>
      </w:pPr>
      <w:r w:rsidRPr="004B6833">
        <w:rPr>
          <w:rFonts w:ascii="Times New Roman" w:eastAsia="Times New Roman" w:hAnsi="Times New Roman" w:cs="Times New Roman"/>
          <w:sz w:val="24"/>
          <w:szCs w:val="24"/>
          <w:lang w:eastAsia="en-GB"/>
        </w:rPr>
        <w:t xml:space="preserve">Nita Neupane &lt;neupane@ilo.org&gt;, Sujata Yonzon &lt;sujata@ilo.org&gt;, Oluremi Doherty &lt;doherty@ilo.org&gt;, Bina Kunwar Thapa &lt;bina@ilo.org&gt;, Richard Howard &lt;howard@ilo.org&gt;, Marina Rai &lt;marina@ilo.org&gt;, Narayan P. Bhattarai &lt;narayan@ilo.org&gt;, Sita Devi Gurung &lt;sita@ilo.org&gt; </w:t>
      </w:r>
    </w:p>
    <w:p w:rsidR="004B6833" w:rsidRPr="004B6833" w:rsidRDefault="004B6833" w:rsidP="004B683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B6833">
        <w:rPr>
          <w:rFonts w:ascii="Times New Roman" w:eastAsia="Times New Roman" w:hAnsi="Times New Roman" w:cs="Times New Roman"/>
          <w:b/>
          <w:bCs/>
          <w:sz w:val="27"/>
          <w:szCs w:val="27"/>
          <w:lang w:eastAsia="en-GB"/>
        </w:rPr>
        <w:t>File attachments</w:t>
      </w:r>
    </w:p>
    <w:p w:rsidR="004B6833" w:rsidRPr="004B6833" w:rsidRDefault="004B6833" w:rsidP="004B6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4B6833">
          <w:rPr>
            <w:rFonts w:ascii="Times New Roman" w:eastAsia="Times New Roman" w:hAnsi="Times New Roman" w:cs="Times New Roman"/>
            <w:noProof/>
            <w:color w:val="0000FF"/>
            <w:sz w:val="24"/>
            <w:szCs w:val="24"/>
            <w:lang w:eastAsia="en-GB"/>
          </w:rPr>
          <w:drawing>
            <wp:inline distT="0" distB="0" distL="0" distR="0">
              <wp:extent cx="152400" cy="152400"/>
              <wp:effectExtent l="0" t="0" r="0" b="0"/>
              <wp:docPr id="2" name="Picture 2" descr="Office Word 2007 XML document 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Word 2007 XML document ic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6833">
          <w:rPr>
            <w:rFonts w:ascii="Times New Roman" w:eastAsia="Times New Roman" w:hAnsi="Times New Roman" w:cs="Times New Roman"/>
            <w:color w:val="0000FF"/>
            <w:sz w:val="24"/>
            <w:szCs w:val="24"/>
            <w:u w:val="single"/>
            <w:lang w:eastAsia="en-GB"/>
          </w:rPr>
          <w:t xml:space="preserve">Mission of Karrie 30 May - 05 June 2018.docx </w:t>
        </w:r>
      </w:hyperlink>
      <w:r w:rsidRPr="004B6833">
        <w:rPr>
          <w:rFonts w:ascii="Times New Roman" w:eastAsia="Times New Roman" w:hAnsi="Times New Roman" w:cs="Times New Roman"/>
          <w:sz w:val="24"/>
          <w:szCs w:val="24"/>
          <w:lang w:eastAsia="en-GB"/>
        </w:rPr>
        <w:t xml:space="preserve">— Office Word 2007 XML document, 31 kB (32,414 bytes) </w:t>
      </w:r>
    </w:p>
    <w:p w:rsidR="004B6833" w:rsidRPr="004B6833" w:rsidRDefault="004B6833" w:rsidP="004B6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4B6833">
          <w:rPr>
            <w:rFonts w:ascii="Times New Roman" w:eastAsia="Times New Roman" w:hAnsi="Times New Roman" w:cs="Times New Roman"/>
            <w:noProof/>
            <w:color w:val="0000FF"/>
            <w:sz w:val="24"/>
            <w:szCs w:val="24"/>
            <w:lang w:eastAsia="en-GB"/>
          </w:rPr>
          <w:drawing>
            <wp:inline distT="0" distB="0" distL="0" distR="0">
              <wp:extent cx="152400" cy="152400"/>
              <wp:effectExtent l="0" t="0" r="0" b="0"/>
              <wp:docPr id="1" name="Picture 1" descr="Office Powerpoint 2007 XML presentation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 Powerpoint 2007 XML presentation 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6833">
          <w:rPr>
            <w:rFonts w:ascii="Times New Roman" w:eastAsia="Times New Roman" w:hAnsi="Times New Roman" w:cs="Times New Roman"/>
            <w:color w:val="0000FF"/>
            <w:sz w:val="24"/>
            <w:szCs w:val="24"/>
            <w:u w:val="single"/>
            <w:lang w:eastAsia="en-GB"/>
          </w:rPr>
          <w:t xml:space="preserve">Protocol to Forced Labour Convention No.29 and laws on FL-updated on 1st June 2018.pptx </w:t>
        </w:r>
      </w:hyperlink>
      <w:r w:rsidRPr="004B6833">
        <w:rPr>
          <w:rFonts w:ascii="Times New Roman" w:eastAsia="Times New Roman" w:hAnsi="Times New Roman" w:cs="Times New Roman"/>
          <w:sz w:val="24"/>
          <w:szCs w:val="24"/>
          <w:lang w:eastAsia="en-GB"/>
        </w:rPr>
        <w:t xml:space="preserve">— Office </w:t>
      </w:r>
      <w:proofErr w:type="spellStart"/>
      <w:r w:rsidRPr="004B6833">
        <w:rPr>
          <w:rFonts w:ascii="Times New Roman" w:eastAsia="Times New Roman" w:hAnsi="Times New Roman" w:cs="Times New Roman"/>
          <w:sz w:val="24"/>
          <w:szCs w:val="24"/>
          <w:lang w:eastAsia="en-GB"/>
        </w:rPr>
        <w:t>Powerpoint</w:t>
      </w:r>
      <w:proofErr w:type="spellEnd"/>
      <w:r w:rsidRPr="004B6833">
        <w:rPr>
          <w:rFonts w:ascii="Times New Roman" w:eastAsia="Times New Roman" w:hAnsi="Times New Roman" w:cs="Times New Roman"/>
          <w:sz w:val="24"/>
          <w:szCs w:val="24"/>
          <w:lang w:eastAsia="en-GB"/>
        </w:rPr>
        <w:t xml:space="preserve"> 2007 XML presentation, 423 kB (433,161 bytes) </w:t>
      </w:r>
    </w:p>
    <w:p w:rsidR="007344A1" w:rsidRDefault="007344A1">
      <w:bookmarkStart w:id="0" w:name="_GoBack"/>
      <w:bookmarkEnd w:id="0"/>
    </w:p>
    <w:sectPr w:rsidR="00734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72CCC"/>
    <w:multiLevelType w:val="multilevel"/>
    <w:tmpl w:val="8ECA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C1E96"/>
    <w:multiLevelType w:val="multilevel"/>
    <w:tmpl w:val="234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33"/>
    <w:rsid w:val="004B6833"/>
    <w:rsid w:val="0073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7B524-5FE7-4A9F-A4F3-D0B74F02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6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B68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B68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8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B68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B683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B6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6833"/>
    <w:rPr>
      <w:color w:val="0000FF"/>
      <w:u w:val="single"/>
    </w:rPr>
  </w:style>
  <w:style w:type="character" w:customStyle="1" w:styleId="discreet">
    <w:name w:val="discreet"/>
    <w:basedOn w:val="DefaultParagraphFont"/>
    <w:rsid w:val="004B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92262">
      <w:bodyDiv w:val="1"/>
      <w:marLeft w:val="0"/>
      <w:marRight w:val="0"/>
      <w:marTop w:val="0"/>
      <w:marBottom w:val="0"/>
      <w:divBdr>
        <w:top w:val="none" w:sz="0" w:space="0" w:color="auto"/>
        <w:left w:val="none" w:sz="0" w:space="0" w:color="auto"/>
        <w:bottom w:val="none" w:sz="0" w:space="0" w:color="auto"/>
        <w:right w:val="none" w:sz="0" w:space="0" w:color="auto"/>
      </w:divBdr>
      <w:divsChild>
        <w:div w:id="1593315673">
          <w:marLeft w:val="0"/>
          <w:marRight w:val="0"/>
          <w:marTop w:val="0"/>
          <w:marBottom w:val="0"/>
          <w:divBdr>
            <w:top w:val="none" w:sz="0" w:space="0" w:color="auto"/>
            <w:left w:val="none" w:sz="0" w:space="0" w:color="auto"/>
            <w:bottom w:val="none" w:sz="0" w:space="0" w:color="auto"/>
            <w:right w:val="none" w:sz="0" w:space="0" w:color="auto"/>
          </w:divBdr>
        </w:div>
        <w:div w:id="465633588">
          <w:marLeft w:val="0"/>
          <w:marRight w:val="0"/>
          <w:marTop w:val="0"/>
          <w:marBottom w:val="0"/>
          <w:divBdr>
            <w:top w:val="none" w:sz="0" w:space="0" w:color="auto"/>
            <w:left w:val="none" w:sz="0" w:space="0" w:color="auto"/>
            <w:bottom w:val="none" w:sz="0" w:space="0" w:color="auto"/>
            <w:right w:val="none" w:sz="0" w:space="0" w:color="auto"/>
          </w:divBdr>
        </w:div>
        <w:div w:id="1710299870">
          <w:marLeft w:val="0"/>
          <w:marRight w:val="0"/>
          <w:marTop w:val="0"/>
          <w:marBottom w:val="0"/>
          <w:divBdr>
            <w:top w:val="none" w:sz="0" w:space="0" w:color="auto"/>
            <w:left w:val="none" w:sz="0" w:space="0" w:color="auto"/>
            <w:bottom w:val="none" w:sz="0" w:space="0" w:color="auto"/>
            <w:right w:val="none" w:sz="0" w:space="0" w:color="auto"/>
          </w:divBdr>
        </w:div>
        <w:div w:id="1487210586">
          <w:marLeft w:val="0"/>
          <w:marRight w:val="0"/>
          <w:marTop w:val="0"/>
          <w:marBottom w:val="0"/>
          <w:divBdr>
            <w:top w:val="none" w:sz="0" w:space="0" w:color="auto"/>
            <w:left w:val="none" w:sz="0" w:space="0" w:color="auto"/>
            <w:bottom w:val="none" w:sz="0" w:space="0" w:color="auto"/>
            <w:right w:val="none" w:sz="0" w:space="0" w:color="auto"/>
          </w:divBdr>
        </w:div>
        <w:div w:id="1658992404">
          <w:marLeft w:val="0"/>
          <w:marRight w:val="0"/>
          <w:marTop w:val="0"/>
          <w:marBottom w:val="0"/>
          <w:divBdr>
            <w:top w:val="none" w:sz="0" w:space="0" w:color="auto"/>
            <w:left w:val="none" w:sz="0" w:space="0" w:color="auto"/>
            <w:bottom w:val="none" w:sz="0" w:space="0" w:color="auto"/>
            <w:right w:val="none" w:sz="0" w:space="0" w:color="auto"/>
          </w:divBdr>
        </w:div>
        <w:div w:id="519054927">
          <w:marLeft w:val="0"/>
          <w:marRight w:val="0"/>
          <w:marTop w:val="0"/>
          <w:marBottom w:val="0"/>
          <w:divBdr>
            <w:top w:val="none" w:sz="0" w:space="0" w:color="auto"/>
            <w:left w:val="none" w:sz="0" w:space="0" w:color="auto"/>
            <w:bottom w:val="none" w:sz="0" w:space="0" w:color="auto"/>
            <w:right w:val="none" w:sz="0" w:space="0" w:color="auto"/>
          </w:divBdr>
        </w:div>
        <w:div w:id="1094398539">
          <w:marLeft w:val="0"/>
          <w:marRight w:val="0"/>
          <w:marTop w:val="0"/>
          <w:marBottom w:val="0"/>
          <w:divBdr>
            <w:top w:val="none" w:sz="0" w:space="0" w:color="auto"/>
            <w:left w:val="none" w:sz="0" w:space="0" w:color="auto"/>
            <w:bottom w:val="none" w:sz="0" w:space="0" w:color="auto"/>
            <w:right w:val="none" w:sz="0" w:space="0" w:color="auto"/>
          </w:divBdr>
        </w:div>
        <w:div w:id="525631034">
          <w:marLeft w:val="0"/>
          <w:marRight w:val="0"/>
          <w:marTop w:val="0"/>
          <w:marBottom w:val="0"/>
          <w:divBdr>
            <w:top w:val="none" w:sz="0" w:space="0" w:color="auto"/>
            <w:left w:val="none" w:sz="0" w:space="0" w:color="auto"/>
            <w:bottom w:val="none" w:sz="0" w:space="0" w:color="auto"/>
            <w:right w:val="none" w:sz="0" w:space="0" w:color="auto"/>
          </w:divBdr>
          <w:divsChild>
            <w:div w:id="212037607">
              <w:marLeft w:val="0"/>
              <w:marRight w:val="0"/>
              <w:marTop w:val="0"/>
              <w:marBottom w:val="0"/>
              <w:divBdr>
                <w:top w:val="none" w:sz="0" w:space="0" w:color="auto"/>
                <w:left w:val="none" w:sz="0" w:space="0" w:color="auto"/>
                <w:bottom w:val="none" w:sz="0" w:space="0" w:color="auto"/>
                <w:right w:val="none" w:sz="0" w:space="0" w:color="auto"/>
              </w:divBdr>
            </w:div>
          </w:divsChild>
        </w:div>
        <w:div w:id="1643850824">
          <w:marLeft w:val="0"/>
          <w:marRight w:val="0"/>
          <w:marTop w:val="0"/>
          <w:marBottom w:val="0"/>
          <w:divBdr>
            <w:top w:val="none" w:sz="0" w:space="0" w:color="auto"/>
            <w:left w:val="none" w:sz="0" w:space="0" w:color="auto"/>
            <w:bottom w:val="none" w:sz="0" w:space="0" w:color="auto"/>
            <w:right w:val="none" w:sz="0" w:space="0" w:color="auto"/>
          </w:divBdr>
          <w:divsChild>
            <w:div w:id="3172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ksp.bkk.ilo.org/reports/mission-reports/reports/observation-of-livelihood-support-to-ex-bonded-labours/at_download/attachment2"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https://ksp.bkk.ilo.org/reports/mission-reports/reports/observation-of-livelihood-support-to-ex-bonded-labours/at_download/attachment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Sara</Assignedto>
    <QuestionsorComments xmlns="42e62e60-57e5-4e6a-9b91-5fe0ea398e14">ILAB Guidance Received - Include</QuestionsorComments>
    <SenttoBAH xmlns="42e62e60-57e5-4e6a-9b91-5fe0ea398e14">false</SenttoBAH>
    <CatalogingCompleted_x003f_ xmlns="42e62e60-57e5-4e6a-9b91-5fe0ea398e14">Yes</CatalogingCompleted_x003f_>
    <TaxCatchAll xmlns="7b954495-6b9c-408d-89b5-6a41a286e19c" xsi:nil="true"/>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47D55B36-E15B-41BF-AF4C-C90373951AE6}"/>
</file>

<file path=customXml/itemProps2.xml><?xml version="1.0" encoding="utf-8"?>
<ds:datastoreItem xmlns:ds="http://schemas.openxmlformats.org/officeDocument/2006/customXml" ds:itemID="{FEF24543-284E-4476-84C0-6D837CDD6CEF}"/>
</file>

<file path=customXml/itemProps3.xml><?xml version="1.0" encoding="utf-8"?>
<ds:datastoreItem xmlns:ds="http://schemas.openxmlformats.org/officeDocument/2006/customXml" ds:itemID="{AFA075B3-8654-41A5-BD9C-16C7874B0FFF}"/>
</file>

<file path=docProps/app.xml><?xml version="1.0" encoding="utf-8"?>
<Properties xmlns="http://schemas.openxmlformats.org/officeDocument/2006/extended-properties" xmlns:vt="http://schemas.openxmlformats.org/officeDocument/2006/docPropsVTypes">
  <Template>Normal</Template>
  <TotalTime>3</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Bhattarai, Narayan</dc:creator>
  <cp:keywords/>
  <dc:description/>
  <cp:lastModifiedBy>Bhattarai, Narayan</cp:lastModifiedBy>
  <cp:revision>1</cp:revision>
  <dcterms:created xsi:type="dcterms:W3CDTF">2018-10-09T06:56:00Z</dcterms:created>
  <dcterms:modified xsi:type="dcterms:W3CDTF">2018-10-09T06:59:00Z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